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368" w:rsidRPr="004135B2" w:rsidRDefault="00B91368" w:rsidP="00B91368">
      <w:pPr>
        <w:rPr>
          <w:rFonts w:ascii="Arial Narrow" w:hAnsi="Arial Narrow"/>
          <w:sz w:val="22"/>
          <w:szCs w:val="22"/>
        </w:rPr>
      </w:pPr>
    </w:p>
    <w:tbl>
      <w:tblPr>
        <w:tblpPr w:leftFromText="180" w:rightFromText="180" w:vertAnchor="text" w:horzAnchor="page"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140"/>
      </w:tblGrid>
      <w:tr w:rsidR="00B91368" w:rsidRPr="004135B2" w:rsidTr="00F37EBF">
        <w:tc>
          <w:tcPr>
            <w:tcW w:w="3348" w:type="dxa"/>
          </w:tcPr>
          <w:p w:rsidR="00B91368" w:rsidRPr="004135B2" w:rsidRDefault="00B91368" w:rsidP="00F37EBF">
            <w:pPr>
              <w:rPr>
                <w:rFonts w:ascii="Arial Narrow" w:hAnsi="Arial Narrow" w:cs="Arial"/>
                <w:b/>
                <w:sz w:val="22"/>
                <w:szCs w:val="22"/>
              </w:rPr>
            </w:pPr>
            <w:r w:rsidRPr="004135B2">
              <w:rPr>
                <w:rFonts w:ascii="Arial Narrow" w:hAnsi="Arial Narrow" w:cs="Arial"/>
                <w:b/>
                <w:sz w:val="22"/>
                <w:szCs w:val="22"/>
              </w:rPr>
              <w:t>Reports To</w:t>
            </w:r>
            <w:r w:rsidRPr="004135B2">
              <w:rPr>
                <w:rFonts w:ascii="Arial Narrow" w:hAnsi="Arial Narrow" w:cs="Arial"/>
                <w:sz w:val="22"/>
                <w:szCs w:val="22"/>
              </w:rPr>
              <w:t>:</w:t>
            </w:r>
          </w:p>
        </w:tc>
        <w:tc>
          <w:tcPr>
            <w:tcW w:w="4140" w:type="dxa"/>
          </w:tcPr>
          <w:p w:rsidR="00B91368" w:rsidRPr="004135B2" w:rsidRDefault="00301BAD" w:rsidP="00666CA0">
            <w:pPr>
              <w:rPr>
                <w:rFonts w:ascii="Arial Narrow" w:hAnsi="Arial Narrow" w:cs="Arial"/>
                <w:b/>
                <w:sz w:val="22"/>
                <w:szCs w:val="22"/>
              </w:rPr>
            </w:pPr>
            <w:r>
              <w:rPr>
                <w:rFonts w:ascii="Arial Narrow" w:hAnsi="Arial Narrow" w:cs="Arial"/>
                <w:sz w:val="22"/>
                <w:szCs w:val="22"/>
              </w:rPr>
              <w:t xml:space="preserve">Corporate and Foundation </w:t>
            </w:r>
            <w:r w:rsidR="00271221">
              <w:rPr>
                <w:rFonts w:ascii="Arial Narrow" w:hAnsi="Arial Narrow" w:cs="Arial"/>
                <w:sz w:val="22"/>
                <w:szCs w:val="22"/>
              </w:rPr>
              <w:t>Relations Officer</w:t>
            </w:r>
          </w:p>
        </w:tc>
      </w:tr>
      <w:tr w:rsidR="00B91368" w:rsidRPr="004135B2" w:rsidTr="008A3E4D">
        <w:tc>
          <w:tcPr>
            <w:tcW w:w="3348" w:type="dxa"/>
          </w:tcPr>
          <w:p w:rsidR="00B91368" w:rsidRPr="004135B2" w:rsidRDefault="00B91368" w:rsidP="00F37EBF">
            <w:pPr>
              <w:rPr>
                <w:rFonts w:ascii="Arial Narrow" w:hAnsi="Arial Narrow" w:cs="Arial"/>
                <w:b/>
                <w:sz w:val="22"/>
                <w:szCs w:val="22"/>
              </w:rPr>
            </w:pPr>
            <w:r w:rsidRPr="004135B2">
              <w:rPr>
                <w:rFonts w:ascii="Arial Narrow" w:hAnsi="Arial Narrow" w:cs="Arial"/>
                <w:b/>
                <w:sz w:val="22"/>
                <w:szCs w:val="22"/>
              </w:rPr>
              <w:t>Supervisory Responsibilities?</w:t>
            </w:r>
          </w:p>
        </w:tc>
        <w:tc>
          <w:tcPr>
            <w:tcW w:w="4140" w:type="dxa"/>
          </w:tcPr>
          <w:p w:rsidR="00B91368" w:rsidRPr="004135B2" w:rsidRDefault="00747B9B" w:rsidP="00F37EBF">
            <w:pPr>
              <w:rPr>
                <w:rFonts w:ascii="Arial Narrow" w:hAnsi="Arial Narrow" w:cs="Arial"/>
                <w:sz w:val="22"/>
                <w:szCs w:val="22"/>
              </w:rPr>
            </w:pPr>
            <w:r>
              <w:rPr>
                <w:rFonts w:ascii="Arial Narrow" w:hAnsi="Arial Narrow" w:cs="Arial"/>
                <w:sz w:val="22"/>
                <w:szCs w:val="22"/>
              </w:rPr>
              <w:t>No</w:t>
            </w:r>
          </w:p>
        </w:tc>
      </w:tr>
      <w:tr w:rsidR="00B91368" w:rsidRPr="004135B2" w:rsidTr="008A3E4D">
        <w:tc>
          <w:tcPr>
            <w:tcW w:w="3348" w:type="dxa"/>
          </w:tcPr>
          <w:p w:rsidR="00B91368" w:rsidRPr="004135B2" w:rsidRDefault="00B91368" w:rsidP="00F37EBF">
            <w:pPr>
              <w:rPr>
                <w:rFonts w:ascii="Arial Narrow" w:hAnsi="Arial Narrow" w:cs="Arial"/>
                <w:b/>
                <w:sz w:val="22"/>
                <w:szCs w:val="22"/>
              </w:rPr>
            </w:pPr>
            <w:r w:rsidRPr="004135B2">
              <w:rPr>
                <w:rFonts w:ascii="Arial Narrow" w:hAnsi="Arial Narrow" w:cs="Arial"/>
                <w:b/>
                <w:sz w:val="22"/>
                <w:szCs w:val="22"/>
              </w:rPr>
              <w:t>FLSA Classification:</w:t>
            </w:r>
          </w:p>
        </w:tc>
        <w:tc>
          <w:tcPr>
            <w:tcW w:w="4140" w:type="dxa"/>
          </w:tcPr>
          <w:p w:rsidR="00B91368" w:rsidRPr="004135B2" w:rsidRDefault="00B91368" w:rsidP="004135B2">
            <w:pPr>
              <w:rPr>
                <w:rFonts w:ascii="Arial Narrow" w:hAnsi="Arial Narrow" w:cs="Arial"/>
                <w:sz w:val="22"/>
                <w:szCs w:val="22"/>
              </w:rPr>
            </w:pPr>
            <w:r w:rsidRPr="004135B2">
              <w:rPr>
                <w:rFonts w:ascii="Arial Narrow" w:hAnsi="Arial Narrow" w:cs="Arial"/>
                <w:sz w:val="22"/>
                <w:szCs w:val="22"/>
              </w:rPr>
              <w:t xml:space="preserve">Exempt </w:t>
            </w:r>
          </w:p>
        </w:tc>
      </w:tr>
      <w:tr w:rsidR="00B91368" w:rsidRPr="004135B2" w:rsidTr="008A3E4D">
        <w:tc>
          <w:tcPr>
            <w:tcW w:w="3348" w:type="dxa"/>
          </w:tcPr>
          <w:p w:rsidR="00B91368" w:rsidRPr="004135B2" w:rsidRDefault="00B91368" w:rsidP="00F37EBF">
            <w:pPr>
              <w:rPr>
                <w:rFonts w:ascii="Arial Narrow" w:hAnsi="Arial Narrow" w:cs="Arial"/>
                <w:b/>
                <w:sz w:val="22"/>
                <w:szCs w:val="22"/>
              </w:rPr>
            </w:pPr>
            <w:r w:rsidRPr="004135B2">
              <w:rPr>
                <w:rFonts w:ascii="Arial Narrow" w:hAnsi="Arial Narrow" w:cs="Arial"/>
                <w:b/>
                <w:sz w:val="22"/>
                <w:szCs w:val="22"/>
              </w:rPr>
              <w:t>Work Status:</w:t>
            </w:r>
          </w:p>
        </w:tc>
        <w:tc>
          <w:tcPr>
            <w:tcW w:w="4140" w:type="dxa"/>
          </w:tcPr>
          <w:p w:rsidR="00B91368" w:rsidRPr="004135B2" w:rsidRDefault="004135B2" w:rsidP="00F37EBF">
            <w:pPr>
              <w:rPr>
                <w:rFonts w:ascii="Arial Narrow" w:hAnsi="Arial Narrow" w:cs="Arial"/>
                <w:sz w:val="22"/>
                <w:szCs w:val="22"/>
              </w:rPr>
            </w:pPr>
            <w:r w:rsidRPr="004135B2">
              <w:rPr>
                <w:rFonts w:ascii="Arial Narrow" w:hAnsi="Arial Narrow" w:cs="Arial"/>
                <w:sz w:val="22"/>
                <w:szCs w:val="22"/>
              </w:rPr>
              <w:t>Full-time</w:t>
            </w:r>
          </w:p>
        </w:tc>
      </w:tr>
      <w:tr w:rsidR="00372DF3" w:rsidRPr="004135B2" w:rsidTr="00F37EBF">
        <w:tc>
          <w:tcPr>
            <w:tcW w:w="3348" w:type="dxa"/>
          </w:tcPr>
          <w:p w:rsidR="00372DF3" w:rsidRPr="004135B2" w:rsidRDefault="00372DF3" w:rsidP="00F37EBF">
            <w:pPr>
              <w:rPr>
                <w:rFonts w:ascii="Arial Narrow" w:hAnsi="Arial Narrow" w:cs="Arial"/>
                <w:b/>
                <w:sz w:val="22"/>
                <w:szCs w:val="22"/>
              </w:rPr>
            </w:pPr>
            <w:r w:rsidRPr="004135B2">
              <w:rPr>
                <w:rFonts w:ascii="Arial Narrow" w:hAnsi="Arial Narrow" w:cs="Arial"/>
                <w:b/>
                <w:sz w:val="22"/>
                <w:szCs w:val="22"/>
              </w:rPr>
              <w:t>Revision Date(s):</w:t>
            </w:r>
          </w:p>
        </w:tc>
        <w:tc>
          <w:tcPr>
            <w:tcW w:w="4140" w:type="dxa"/>
          </w:tcPr>
          <w:p w:rsidR="00372DF3" w:rsidRPr="004135B2" w:rsidRDefault="00301BAD" w:rsidP="00DB1DD0">
            <w:pPr>
              <w:rPr>
                <w:rFonts w:ascii="Arial Narrow" w:hAnsi="Arial Narrow" w:cs="Arial"/>
                <w:sz w:val="22"/>
                <w:szCs w:val="22"/>
              </w:rPr>
            </w:pPr>
            <w:r>
              <w:rPr>
                <w:rFonts w:ascii="Arial Narrow" w:hAnsi="Arial Narrow" w:cs="Arial"/>
                <w:sz w:val="22"/>
                <w:szCs w:val="22"/>
              </w:rPr>
              <w:t>June 2021</w:t>
            </w:r>
          </w:p>
        </w:tc>
      </w:tr>
    </w:tbl>
    <w:p w:rsidR="00B91368" w:rsidRPr="004135B2" w:rsidRDefault="00B91368" w:rsidP="00B91368">
      <w:pPr>
        <w:rPr>
          <w:rFonts w:ascii="Arial Narrow" w:hAnsi="Arial Narrow"/>
          <w:sz w:val="22"/>
          <w:szCs w:val="22"/>
        </w:rPr>
      </w:pPr>
    </w:p>
    <w:p w:rsidR="00B91368" w:rsidRPr="004135B2" w:rsidRDefault="00B91368" w:rsidP="00B91368">
      <w:pPr>
        <w:rPr>
          <w:rFonts w:ascii="Arial Narrow" w:hAnsi="Arial Narrow"/>
          <w:sz w:val="22"/>
          <w:szCs w:val="22"/>
        </w:rPr>
      </w:pPr>
    </w:p>
    <w:p w:rsidR="00B91368" w:rsidRPr="004135B2" w:rsidRDefault="00B91368" w:rsidP="00B91368">
      <w:pPr>
        <w:rPr>
          <w:rFonts w:ascii="Arial Narrow" w:hAnsi="Arial Narrow"/>
          <w:sz w:val="22"/>
          <w:szCs w:val="22"/>
        </w:rPr>
      </w:pPr>
    </w:p>
    <w:p w:rsidR="00B91368" w:rsidRPr="004135B2" w:rsidRDefault="00B91368" w:rsidP="00B91368">
      <w:pPr>
        <w:rPr>
          <w:rFonts w:ascii="Arial Narrow" w:hAnsi="Arial Narrow"/>
          <w:sz w:val="22"/>
          <w:szCs w:val="22"/>
        </w:rPr>
      </w:pPr>
    </w:p>
    <w:p w:rsidR="00B91368" w:rsidRPr="004135B2" w:rsidRDefault="00B91368" w:rsidP="00B91368">
      <w:pPr>
        <w:rPr>
          <w:rFonts w:ascii="Arial Narrow" w:hAnsi="Arial Narrow"/>
          <w:sz w:val="22"/>
          <w:szCs w:val="22"/>
        </w:rPr>
      </w:pPr>
    </w:p>
    <w:p w:rsidR="00B91368" w:rsidRPr="004135B2" w:rsidRDefault="00B91368" w:rsidP="00B91368">
      <w:pPr>
        <w:rPr>
          <w:rFonts w:ascii="Arial Narrow" w:hAnsi="Arial Narrow" w:cs="Arial"/>
          <w:b/>
          <w:sz w:val="22"/>
          <w:szCs w:val="22"/>
          <w:u w:val="single"/>
        </w:rPr>
      </w:pPr>
    </w:p>
    <w:p w:rsidR="004135B2" w:rsidRPr="004135B2" w:rsidRDefault="004135B2" w:rsidP="00B91368">
      <w:pPr>
        <w:rPr>
          <w:rFonts w:ascii="Arial Narrow" w:hAnsi="Arial Narrow" w:cs="Arial"/>
          <w:b/>
          <w:sz w:val="22"/>
          <w:szCs w:val="22"/>
          <w:u w:val="single"/>
        </w:rPr>
      </w:pPr>
    </w:p>
    <w:p w:rsidR="00B91368" w:rsidRPr="004135B2" w:rsidRDefault="00B91368" w:rsidP="004135B2">
      <w:pPr>
        <w:rPr>
          <w:rFonts w:ascii="Arial Narrow" w:hAnsi="Arial Narrow" w:cs="Arial"/>
          <w:b/>
          <w:sz w:val="22"/>
          <w:szCs w:val="22"/>
          <w:u w:val="single"/>
        </w:rPr>
      </w:pPr>
      <w:r w:rsidRPr="004135B2">
        <w:rPr>
          <w:rFonts w:ascii="Arial Narrow" w:hAnsi="Arial Narrow" w:cs="Arial"/>
          <w:b/>
          <w:sz w:val="22"/>
          <w:szCs w:val="22"/>
          <w:u w:val="single"/>
        </w:rPr>
        <w:t>POSITION SUMMARY</w:t>
      </w:r>
    </w:p>
    <w:p w:rsidR="003F6FE0" w:rsidRPr="003F6FE0" w:rsidRDefault="003F6FE0" w:rsidP="003F6FE0">
      <w:pPr>
        <w:pStyle w:val="Default"/>
        <w:rPr>
          <w:rFonts w:ascii="Arial Narrow" w:hAnsi="Arial Narrow"/>
          <w:sz w:val="22"/>
          <w:szCs w:val="22"/>
        </w:rPr>
      </w:pPr>
    </w:p>
    <w:p w:rsidR="003F6FE0" w:rsidRPr="003F6FE0" w:rsidRDefault="003F6FE0" w:rsidP="003F6FE0">
      <w:pPr>
        <w:pStyle w:val="Default"/>
        <w:rPr>
          <w:rFonts w:ascii="Arial Narrow" w:hAnsi="Arial Narrow"/>
          <w:sz w:val="22"/>
          <w:szCs w:val="22"/>
        </w:rPr>
      </w:pPr>
      <w:r w:rsidRPr="003F6FE0">
        <w:rPr>
          <w:rFonts w:ascii="Arial Narrow" w:hAnsi="Arial Narrow"/>
          <w:sz w:val="22"/>
          <w:szCs w:val="22"/>
        </w:rPr>
        <w:t>The position is an integral membe</w:t>
      </w:r>
      <w:r w:rsidR="008F6863">
        <w:rPr>
          <w:rFonts w:ascii="Arial Narrow" w:hAnsi="Arial Narrow"/>
          <w:sz w:val="22"/>
          <w:szCs w:val="22"/>
        </w:rPr>
        <w:t xml:space="preserve">r of the Development Department, managing </w:t>
      </w:r>
      <w:r w:rsidRPr="003F6FE0">
        <w:rPr>
          <w:rFonts w:ascii="Arial Narrow" w:hAnsi="Arial Narrow"/>
          <w:sz w:val="22"/>
          <w:szCs w:val="22"/>
        </w:rPr>
        <w:t xml:space="preserve">a portfolio of corporate and foundation donors and prospects. </w:t>
      </w:r>
      <w:r w:rsidR="008F6863">
        <w:rPr>
          <w:rFonts w:ascii="Arial Narrow" w:hAnsi="Arial Narrow"/>
          <w:sz w:val="22"/>
          <w:szCs w:val="22"/>
        </w:rPr>
        <w:t xml:space="preserve"> Responsibilities include</w:t>
      </w:r>
      <w:r w:rsidRPr="003F6FE0">
        <w:rPr>
          <w:rFonts w:ascii="Arial Narrow" w:hAnsi="Arial Narrow"/>
          <w:sz w:val="22"/>
          <w:szCs w:val="22"/>
        </w:rPr>
        <w:t xml:space="preserve"> writing </w:t>
      </w:r>
      <w:r w:rsidR="002F23B3">
        <w:rPr>
          <w:rFonts w:ascii="Arial Narrow" w:hAnsi="Arial Narrow"/>
          <w:sz w:val="22"/>
          <w:szCs w:val="22"/>
        </w:rPr>
        <w:t>a large volume of</w:t>
      </w:r>
      <w:r w:rsidR="008F6863">
        <w:rPr>
          <w:rFonts w:ascii="Arial Narrow" w:hAnsi="Arial Narrow"/>
          <w:sz w:val="22"/>
          <w:szCs w:val="22"/>
        </w:rPr>
        <w:t xml:space="preserve"> </w:t>
      </w:r>
      <w:r w:rsidRPr="003F6FE0">
        <w:rPr>
          <w:rFonts w:ascii="Arial Narrow" w:hAnsi="Arial Narrow"/>
          <w:sz w:val="22"/>
          <w:szCs w:val="22"/>
        </w:rPr>
        <w:t>grant</w:t>
      </w:r>
      <w:r w:rsidR="002F23B3">
        <w:rPr>
          <w:rFonts w:ascii="Arial Narrow" w:hAnsi="Arial Narrow"/>
          <w:sz w:val="22"/>
          <w:szCs w:val="22"/>
        </w:rPr>
        <w:t xml:space="preserve"> proposals</w:t>
      </w:r>
      <w:r w:rsidRPr="003F6FE0">
        <w:rPr>
          <w:rFonts w:ascii="Arial Narrow" w:hAnsi="Arial Narrow"/>
          <w:sz w:val="22"/>
          <w:szCs w:val="22"/>
        </w:rPr>
        <w:t xml:space="preserve"> and reports for co</w:t>
      </w:r>
      <w:r w:rsidR="00AC3049">
        <w:rPr>
          <w:rFonts w:ascii="Arial Narrow" w:hAnsi="Arial Narrow"/>
          <w:sz w:val="22"/>
          <w:szCs w:val="22"/>
        </w:rPr>
        <w:t xml:space="preserve">rporate and foundation funders and </w:t>
      </w:r>
      <w:r w:rsidRPr="003F6FE0">
        <w:rPr>
          <w:rFonts w:ascii="Arial Narrow" w:hAnsi="Arial Narrow"/>
          <w:sz w:val="22"/>
          <w:szCs w:val="22"/>
        </w:rPr>
        <w:t>assisting with prospect research</w:t>
      </w:r>
      <w:r w:rsidR="00AC3049">
        <w:rPr>
          <w:rFonts w:ascii="Arial Narrow" w:hAnsi="Arial Narrow"/>
          <w:sz w:val="22"/>
          <w:szCs w:val="22"/>
        </w:rPr>
        <w:t xml:space="preserve"> to identify funding opportunities.</w:t>
      </w:r>
      <w:r w:rsidRPr="003F6FE0">
        <w:rPr>
          <w:rFonts w:ascii="Arial Narrow" w:hAnsi="Arial Narrow"/>
          <w:sz w:val="22"/>
          <w:szCs w:val="22"/>
        </w:rPr>
        <w:t xml:space="preserve"> </w:t>
      </w:r>
      <w:r w:rsidR="008F6863">
        <w:rPr>
          <w:rFonts w:ascii="Arial Narrow" w:hAnsi="Arial Narrow"/>
          <w:sz w:val="22"/>
          <w:szCs w:val="22"/>
        </w:rPr>
        <w:t xml:space="preserve"> </w:t>
      </w:r>
      <w:r w:rsidR="00CB411B">
        <w:rPr>
          <w:rFonts w:ascii="Arial Narrow" w:hAnsi="Arial Narrow"/>
          <w:sz w:val="22"/>
          <w:szCs w:val="22"/>
        </w:rPr>
        <w:t>The</w:t>
      </w:r>
      <w:r w:rsidRPr="003F6FE0">
        <w:rPr>
          <w:rFonts w:ascii="Arial Narrow" w:hAnsi="Arial Narrow"/>
          <w:sz w:val="22"/>
          <w:szCs w:val="22"/>
        </w:rPr>
        <w:t xml:space="preserve"> Grant Writer must possess strong problem-solving skills, a solution-oriented</w:t>
      </w:r>
      <w:r w:rsidR="008F6863">
        <w:rPr>
          <w:rFonts w:ascii="Arial Narrow" w:hAnsi="Arial Narrow"/>
          <w:sz w:val="22"/>
          <w:szCs w:val="22"/>
        </w:rPr>
        <w:t xml:space="preserve"> focus, an orientation toward multi-tasking and resourcefulness.  </w:t>
      </w:r>
      <w:r w:rsidRPr="003F6FE0">
        <w:rPr>
          <w:rFonts w:ascii="Arial Narrow" w:hAnsi="Arial Narrow"/>
          <w:sz w:val="22"/>
          <w:szCs w:val="22"/>
        </w:rPr>
        <w:t xml:space="preserve">The position will develop and implement activities that support and strengthen the entire Development Department. </w:t>
      </w:r>
    </w:p>
    <w:p w:rsidR="00706052" w:rsidRPr="003F6FE0" w:rsidRDefault="00706052" w:rsidP="003F6FE0">
      <w:pPr>
        <w:rPr>
          <w:rFonts w:ascii="Arial Narrow" w:hAnsi="Arial Narrow"/>
          <w:sz w:val="22"/>
          <w:szCs w:val="22"/>
        </w:rPr>
      </w:pPr>
    </w:p>
    <w:p w:rsidR="00372DF3" w:rsidRPr="003F6FE0" w:rsidRDefault="003F6FE0" w:rsidP="00372DF3">
      <w:pPr>
        <w:rPr>
          <w:rFonts w:ascii="Arial Narrow" w:hAnsi="Arial Narrow"/>
          <w:sz w:val="22"/>
          <w:szCs w:val="22"/>
        </w:rPr>
      </w:pPr>
      <w:r w:rsidRPr="003F6FE0">
        <w:rPr>
          <w:rFonts w:ascii="Arial Narrow" w:hAnsi="Arial Narrow"/>
          <w:sz w:val="22"/>
          <w:szCs w:val="22"/>
        </w:rPr>
        <w:t>Reporting to the</w:t>
      </w:r>
      <w:r w:rsidR="00372DF3" w:rsidRPr="003F6FE0">
        <w:rPr>
          <w:rFonts w:ascii="Arial Narrow" w:hAnsi="Arial Narrow"/>
          <w:sz w:val="22"/>
          <w:szCs w:val="22"/>
        </w:rPr>
        <w:t xml:space="preserve"> </w:t>
      </w:r>
      <w:r w:rsidR="00CB411B">
        <w:rPr>
          <w:rFonts w:ascii="Arial Narrow" w:hAnsi="Arial Narrow"/>
          <w:sz w:val="22"/>
          <w:szCs w:val="22"/>
        </w:rPr>
        <w:t xml:space="preserve">Corporate and Foundation Relations </w:t>
      </w:r>
      <w:r w:rsidR="00D6774E">
        <w:rPr>
          <w:rFonts w:ascii="Arial Narrow" w:hAnsi="Arial Narrow"/>
          <w:sz w:val="22"/>
          <w:szCs w:val="22"/>
        </w:rPr>
        <w:t>Office</w:t>
      </w:r>
      <w:r w:rsidR="00CB411B">
        <w:rPr>
          <w:rFonts w:ascii="Arial Narrow" w:hAnsi="Arial Narrow"/>
          <w:sz w:val="22"/>
          <w:szCs w:val="22"/>
        </w:rPr>
        <w:t>r</w:t>
      </w:r>
      <w:r w:rsidRPr="003F6FE0">
        <w:rPr>
          <w:rFonts w:ascii="Arial Narrow" w:hAnsi="Arial Narrow"/>
          <w:sz w:val="22"/>
          <w:szCs w:val="22"/>
        </w:rPr>
        <w:t>, the Grant Writer</w:t>
      </w:r>
      <w:r w:rsidR="00706052" w:rsidRPr="003F6FE0">
        <w:rPr>
          <w:rFonts w:ascii="Arial Narrow" w:hAnsi="Arial Narrow"/>
          <w:sz w:val="22"/>
          <w:szCs w:val="22"/>
        </w:rPr>
        <w:t xml:space="preserve"> </w:t>
      </w:r>
      <w:r w:rsidR="0094745E" w:rsidRPr="003F6FE0">
        <w:rPr>
          <w:rFonts w:ascii="Arial Narrow" w:hAnsi="Arial Narrow"/>
          <w:sz w:val="22"/>
          <w:szCs w:val="22"/>
        </w:rPr>
        <w:t xml:space="preserve">has accountability for development revenues pertinent to </w:t>
      </w:r>
      <w:r w:rsidR="00706052" w:rsidRPr="003F6FE0">
        <w:rPr>
          <w:rFonts w:ascii="Arial Narrow" w:hAnsi="Arial Narrow"/>
          <w:sz w:val="22"/>
          <w:szCs w:val="22"/>
        </w:rPr>
        <w:t>grant funders</w:t>
      </w:r>
      <w:r w:rsidRPr="003F6FE0">
        <w:rPr>
          <w:rFonts w:ascii="Arial Narrow" w:hAnsi="Arial Narrow"/>
          <w:sz w:val="22"/>
          <w:szCs w:val="22"/>
        </w:rPr>
        <w:t>.</w:t>
      </w:r>
    </w:p>
    <w:p w:rsidR="008A3E4D" w:rsidRPr="004135B2" w:rsidRDefault="008A3E4D" w:rsidP="004135B2">
      <w:pPr>
        <w:rPr>
          <w:rFonts w:ascii="Arial Narrow" w:hAnsi="Arial Narrow" w:cs="Arial"/>
          <w:sz w:val="22"/>
          <w:szCs w:val="22"/>
        </w:rPr>
      </w:pPr>
    </w:p>
    <w:p w:rsidR="00B91368" w:rsidRPr="004135B2" w:rsidRDefault="00705CE7" w:rsidP="004135B2">
      <w:pPr>
        <w:spacing w:after="80"/>
        <w:rPr>
          <w:rFonts w:ascii="Arial Narrow" w:hAnsi="Arial Narrow" w:cs="Arial"/>
          <w:b/>
          <w:sz w:val="22"/>
          <w:szCs w:val="22"/>
          <w:u w:val="single"/>
        </w:rPr>
      </w:pPr>
      <w:r w:rsidRPr="004135B2">
        <w:rPr>
          <w:rFonts w:ascii="Arial Narrow" w:hAnsi="Arial Narrow" w:cs="Arial"/>
          <w:b/>
          <w:sz w:val="22"/>
          <w:szCs w:val="22"/>
          <w:u w:val="single"/>
        </w:rPr>
        <w:t>ACCOUNTABILITIES</w:t>
      </w:r>
    </w:p>
    <w:p w:rsidR="00B91039" w:rsidRDefault="00B91039" w:rsidP="00B91039">
      <w:pPr>
        <w:rPr>
          <w:rFonts w:ascii="Arial Narrow" w:hAnsi="Arial Narrow"/>
          <w:sz w:val="22"/>
          <w:szCs w:val="22"/>
        </w:rPr>
      </w:pPr>
      <w:r w:rsidRPr="00923161">
        <w:rPr>
          <w:rFonts w:ascii="Arial Narrow" w:hAnsi="Arial Narrow"/>
          <w:sz w:val="22"/>
          <w:szCs w:val="22"/>
        </w:rPr>
        <w:t xml:space="preserve">Working closely with the </w:t>
      </w:r>
      <w:r w:rsidR="00271221">
        <w:rPr>
          <w:rFonts w:ascii="Arial Narrow" w:hAnsi="Arial Narrow"/>
          <w:sz w:val="22"/>
          <w:szCs w:val="22"/>
        </w:rPr>
        <w:t>Corporate and Foundation Relations Officer and Director of Development</w:t>
      </w:r>
      <w:r w:rsidR="003F6FE0">
        <w:rPr>
          <w:rFonts w:ascii="Arial Narrow" w:hAnsi="Arial Narrow"/>
          <w:sz w:val="22"/>
          <w:szCs w:val="22"/>
        </w:rPr>
        <w:t xml:space="preserve">, </w:t>
      </w:r>
      <w:r w:rsidR="008F6863">
        <w:rPr>
          <w:rFonts w:ascii="Arial Narrow" w:hAnsi="Arial Narrow"/>
          <w:sz w:val="22"/>
          <w:szCs w:val="22"/>
        </w:rPr>
        <w:t xml:space="preserve">the </w:t>
      </w:r>
      <w:r w:rsidR="003F6FE0">
        <w:rPr>
          <w:rFonts w:ascii="Arial Narrow" w:hAnsi="Arial Narrow"/>
          <w:sz w:val="22"/>
          <w:szCs w:val="22"/>
        </w:rPr>
        <w:t>Grant Writer</w:t>
      </w:r>
      <w:r w:rsidRPr="00923161">
        <w:rPr>
          <w:rFonts w:ascii="Arial Narrow" w:hAnsi="Arial Narrow"/>
          <w:sz w:val="22"/>
          <w:szCs w:val="22"/>
        </w:rPr>
        <w:t xml:space="preserve"> will develop and implement strategies</w:t>
      </w:r>
      <w:r w:rsidR="00765087" w:rsidRPr="00923161">
        <w:rPr>
          <w:rFonts w:ascii="Arial Narrow" w:hAnsi="Arial Narrow"/>
          <w:sz w:val="22"/>
          <w:szCs w:val="22"/>
        </w:rPr>
        <w:t xml:space="preserve"> and tactics</w:t>
      </w:r>
      <w:r w:rsidRPr="00923161">
        <w:rPr>
          <w:rFonts w:ascii="Arial Narrow" w:hAnsi="Arial Narrow"/>
          <w:sz w:val="22"/>
          <w:szCs w:val="22"/>
        </w:rPr>
        <w:t xml:space="preserve"> </w:t>
      </w:r>
      <w:r w:rsidR="00BC12E6" w:rsidRPr="00923161">
        <w:rPr>
          <w:rFonts w:ascii="Arial Narrow" w:hAnsi="Arial Narrow"/>
          <w:sz w:val="22"/>
          <w:szCs w:val="22"/>
        </w:rPr>
        <w:t>to:</w:t>
      </w:r>
      <w:r w:rsidRPr="00B91039">
        <w:rPr>
          <w:rFonts w:ascii="Arial Narrow" w:hAnsi="Arial Narrow"/>
          <w:sz w:val="22"/>
          <w:szCs w:val="22"/>
        </w:rPr>
        <w:t xml:space="preserve"> </w:t>
      </w:r>
    </w:p>
    <w:p w:rsidR="003F6FE0" w:rsidRPr="003F6FE0" w:rsidRDefault="003F6FE0" w:rsidP="003F6FE0">
      <w:pPr>
        <w:pStyle w:val="ListParagraph"/>
        <w:autoSpaceDE w:val="0"/>
        <w:autoSpaceDN w:val="0"/>
        <w:adjustRightInd w:val="0"/>
        <w:spacing w:after="60"/>
        <w:ind w:left="360"/>
        <w:rPr>
          <w:rFonts w:ascii="Arial Narrow" w:hAnsi="Arial Narrow" w:cs="Symbol"/>
          <w:color w:val="000000"/>
          <w:sz w:val="22"/>
          <w:szCs w:val="22"/>
        </w:rPr>
      </w:pPr>
    </w:p>
    <w:p w:rsidR="001E578A" w:rsidRPr="001E578A" w:rsidRDefault="001E578A" w:rsidP="001E578A">
      <w:pPr>
        <w:pStyle w:val="ListParagraph"/>
        <w:numPr>
          <w:ilvl w:val="0"/>
          <w:numId w:val="34"/>
        </w:numPr>
        <w:autoSpaceDE w:val="0"/>
        <w:autoSpaceDN w:val="0"/>
        <w:adjustRightInd w:val="0"/>
        <w:spacing w:after="60"/>
        <w:ind w:left="360"/>
        <w:rPr>
          <w:rFonts w:ascii="Arial Narrow" w:hAnsi="Arial Narrow" w:cs="Symbol"/>
          <w:color w:val="000000"/>
          <w:sz w:val="22"/>
          <w:szCs w:val="22"/>
        </w:rPr>
      </w:pPr>
      <w:r w:rsidRPr="001E578A">
        <w:rPr>
          <w:rFonts w:ascii="Arial Narrow" w:hAnsi="Arial Narrow" w:cs="Arial"/>
          <w:color w:val="000000"/>
          <w:sz w:val="22"/>
          <w:szCs w:val="22"/>
        </w:rPr>
        <w:t xml:space="preserve">Prepare grant proposals and progress reports, implement stewardship and follow-up activities, and take initiative at all stages of the identification, cultivation and solicitation of prospects. </w:t>
      </w:r>
      <w:r w:rsidR="008F6863">
        <w:rPr>
          <w:rFonts w:ascii="Arial Narrow" w:hAnsi="Arial Narrow" w:cs="Arial"/>
          <w:color w:val="000000"/>
          <w:sz w:val="22"/>
          <w:szCs w:val="22"/>
        </w:rPr>
        <w:t xml:space="preserve"> </w:t>
      </w:r>
      <w:r w:rsidRPr="001E578A">
        <w:rPr>
          <w:rFonts w:ascii="Arial Narrow" w:hAnsi="Arial Narrow" w:cs="Arial"/>
          <w:color w:val="000000"/>
          <w:sz w:val="22"/>
          <w:szCs w:val="22"/>
        </w:rPr>
        <w:t xml:space="preserve">Position will help track organization’s grant activity and serve as a grant writer of winning proposals. </w:t>
      </w:r>
    </w:p>
    <w:p w:rsidR="001E578A" w:rsidRPr="001E578A" w:rsidRDefault="001E578A" w:rsidP="001E578A">
      <w:pPr>
        <w:pStyle w:val="ListParagraph"/>
        <w:numPr>
          <w:ilvl w:val="0"/>
          <w:numId w:val="34"/>
        </w:numPr>
        <w:autoSpaceDE w:val="0"/>
        <w:autoSpaceDN w:val="0"/>
        <w:adjustRightInd w:val="0"/>
        <w:spacing w:after="60"/>
        <w:ind w:left="360"/>
        <w:rPr>
          <w:rFonts w:ascii="Arial Narrow" w:hAnsi="Arial Narrow" w:cs="Symbol"/>
          <w:color w:val="000000"/>
          <w:sz w:val="22"/>
          <w:szCs w:val="22"/>
        </w:rPr>
      </w:pPr>
      <w:r w:rsidRPr="001E578A">
        <w:rPr>
          <w:rFonts w:ascii="Arial Narrow" w:hAnsi="Arial Narrow" w:cs="Arial"/>
          <w:color w:val="000000"/>
          <w:sz w:val="22"/>
          <w:szCs w:val="22"/>
        </w:rPr>
        <w:t>Manage several grant requests at various stag</w:t>
      </w:r>
      <w:r w:rsidR="00521F7B">
        <w:rPr>
          <w:rFonts w:ascii="Arial Narrow" w:hAnsi="Arial Narrow" w:cs="Arial"/>
          <w:color w:val="000000"/>
          <w:sz w:val="22"/>
          <w:szCs w:val="22"/>
        </w:rPr>
        <w:t>es of completion simultaneously.</w:t>
      </w:r>
    </w:p>
    <w:p w:rsidR="001E578A" w:rsidRPr="001E578A" w:rsidRDefault="001E578A" w:rsidP="001E578A">
      <w:pPr>
        <w:pStyle w:val="ListParagraph"/>
        <w:numPr>
          <w:ilvl w:val="0"/>
          <w:numId w:val="34"/>
        </w:numPr>
        <w:autoSpaceDE w:val="0"/>
        <w:autoSpaceDN w:val="0"/>
        <w:adjustRightInd w:val="0"/>
        <w:spacing w:after="60"/>
        <w:ind w:left="360"/>
        <w:rPr>
          <w:rFonts w:ascii="Arial Narrow" w:hAnsi="Arial Narrow" w:cs="Symbol"/>
          <w:color w:val="000000"/>
          <w:sz w:val="22"/>
          <w:szCs w:val="22"/>
        </w:rPr>
      </w:pPr>
      <w:r w:rsidRPr="001E578A">
        <w:rPr>
          <w:rFonts w:ascii="Arial Narrow" w:hAnsi="Arial Narrow" w:cs="Arial"/>
          <w:color w:val="000000"/>
          <w:sz w:val="22"/>
          <w:szCs w:val="22"/>
        </w:rPr>
        <w:t xml:space="preserve">Provide timely responses to donor inquiries and acknowledgement of gifts while executing a highly effective donor management strategy. </w:t>
      </w:r>
    </w:p>
    <w:p w:rsidR="00031763" w:rsidRPr="00031763" w:rsidRDefault="001E578A" w:rsidP="00031763">
      <w:pPr>
        <w:pStyle w:val="ListParagraph"/>
        <w:numPr>
          <w:ilvl w:val="0"/>
          <w:numId w:val="34"/>
        </w:numPr>
        <w:autoSpaceDE w:val="0"/>
        <w:autoSpaceDN w:val="0"/>
        <w:adjustRightInd w:val="0"/>
        <w:spacing w:after="60"/>
        <w:ind w:left="360"/>
        <w:rPr>
          <w:rFonts w:ascii="Arial Narrow" w:hAnsi="Arial Narrow" w:cs="Symbol"/>
          <w:color w:val="000000"/>
          <w:sz w:val="22"/>
          <w:szCs w:val="22"/>
        </w:rPr>
      </w:pPr>
      <w:r w:rsidRPr="001E578A">
        <w:rPr>
          <w:rFonts w:ascii="Arial Narrow" w:hAnsi="Arial Narrow" w:cs="Arial"/>
          <w:color w:val="000000"/>
          <w:sz w:val="22"/>
          <w:szCs w:val="22"/>
        </w:rPr>
        <w:t xml:space="preserve">Collaborate with colleagues across the organization, including the </w:t>
      </w:r>
      <w:r w:rsidR="003A01C1">
        <w:rPr>
          <w:rFonts w:ascii="Arial Narrow" w:hAnsi="Arial Narrow" w:cs="Arial"/>
          <w:color w:val="000000"/>
          <w:sz w:val="22"/>
          <w:szCs w:val="22"/>
        </w:rPr>
        <w:t>F</w:t>
      </w:r>
      <w:r w:rsidR="003A01C1" w:rsidRPr="001E578A">
        <w:rPr>
          <w:rFonts w:ascii="Arial Narrow" w:hAnsi="Arial Narrow" w:cs="Arial"/>
          <w:color w:val="000000"/>
          <w:sz w:val="22"/>
          <w:szCs w:val="22"/>
        </w:rPr>
        <w:t>inance</w:t>
      </w:r>
      <w:r w:rsidR="003A01C1">
        <w:rPr>
          <w:rFonts w:ascii="Arial Narrow" w:hAnsi="Arial Narrow" w:cs="Arial"/>
          <w:color w:val="000000"/>
          <w:sz w:val="22"/>
          <w:szCs w:val="22"/>
        </w:rPr>
        <w:t xml:space="preserve"> and Impact Departments</w:t>
      </w:r>
      <w:r w:rsidRPr="001E578A">
        <w:rPr>
          <w:rFonts w:ascii="Arial Narrow" w:hAnsi="Arial Narrow" w:cs="Arial"/>
          <w:color w:val="000000"/>
          <w:sz w:val="22"/>
          <w:szCs w:val="22"/>
        </w:rPr>
        <w:t xml:space="preserve">, to gather information necessary for grant proposals, reports and other communication. </w:t>
      </w:r>
      <w:r>
        <w:rPr>
          <w:rFonts w:ascii="Arial Narrow" w:hAnsi="Arial Narrow" w:cs="Arial"/>
          <w:color w:val="000000"/>
          <w:sz w:val="22"/>
          <w:szCs w:val="22"/>
        </w:rPr>
        <w:t xml:space="preserve"> Work closely with</w:t>
      </w:r>
      <w:r w:rsidR="003F6FE0">
        <w:rPr>
          <w:rFonts w:ascii="Arial Narrow" w:hAnsi="Arial Narrow" w:cs="Arial"/>
          <w:color w:val="000000"/>
          <w:sz w:val="22"/>
          <w:szCs w:val="22"/>
        </w:rPr>
        <w:t xml:space="preserve"> </w:t>
      </w:r>
      <w:r w:rsidR="003A01C1">
        <w:rPr>
          <w:rFonts w:ascii="Arial Narrow" w:hAnsi="Arial Narrow" w:cs="Arial"/>
          <w:color w:val="000000"/>
          <w:sz w:val="22"/>
          <w:szCs w:val="22"/>
        </w:rPr>
        <w:t>the Corporate and Foundation Relations Officer and Director of Development</w:t>
      </w:r>
      <w:r>
        <w:rPr>
          <w:rFonts w:ascii="Arial Narrow" w:hAnsi="Arial Narrow" w:cs="Arial"/>
          <w:color w:val="000000"/>
          <w:sz w:val="22"/>
          <w:szCs w:val="22"/>
        </w:rPr>
        <w:t xml:space="preserve"> to ensure that Second Harvest is meeting all goals of funded grants.</w:t>
      </w:r>
      <w:r w:rsidR="00541D15">
        <w:rPr>
          <w:rFonts w:ascii="Arial Narrow" w:hAnsi="Arial Narrow" w:cs="Arial"/>
          <w:color w:val="000000"/>
          <w:sz w:val="22"/>
          <w:szCs w:val="22"/>
        </w:rPr>
        <w:t xml:space="preserve">  </w:t>
      </w:r>
    </w:p>
    <w:p w:rsidR="001E578A" w:rsidRPr="008F6863" w:rsidRDefault="003F6FE0" w:rsidP="003F6FE0">
      <w:pPr>
        <w:pStyle w:val="ListParagraph"/>
        <w:numPr>
          <w:ilvl w:val="0"/>
          <w:numId w:val="34"/>
        </w:numPr>
        <w:autoSpaceDE w:val="0"/>
        <w:autoSpaceDN w:val="0"/>
        <w:adjustRightInd w:val="0"/>
        <w:spacing w:after="60"/>
        <w:ind w:left="360"/>
        <w:rPr>
          <w:rFonts w:ascii="Arial Narrow" w:hAnsi="Arial Narrow" w:cs="Symbol"/>
          <w:b/>
          <w:color w:val="000000"/>
          <w:sz w:val="22"/>
          <w:szCs w:val="22"/>
        </w:rPr>
      </w:pPr>
      <w:r>
        <w:rPr>
          <w:rFonts w:ascii="Arial Narrow" w:hAnsi="Arial Narrow" w:cs="Symbol"/>
          <w:color w:val="000000"/>
          <w:sz w:val="22"/>
          <w:szCs w:val="22"/>
        </w:rPr>
        <w:t xml:space="preserve">Work with </w:t>
      </w:r>
      <w:r w:rsidR="00271221">
        <w:rPr>
          <w:rFonts w:ascii="Arial Narrow" w:hAnsi="Arial Narrow" w:cs="Symbol"/>
          <w:color w:val="000000"/>
          <w:sz w:val="22"/>
          <w:szCs w:val="22"/>
        </w:rPr>
        <w:t>the Corporate and Foundation Relations Officer</w:t>
      </w:r>
      <w:r>
        <w:rPr>
          <w:rFonts w:ascii="Arial Narrow" w:hAnsi="Arial Narrow" w:cs="Symbol"/>
          <w:color w:val="000000"/>
          <w:sz w:val="22"/>
          <w:szCs w:val="22"/>
        </w:rPr>
        <w:t xml:space="preserve"> to maintain </w:t>
      </w:r>
      <w:r w:rsidR="00031763" w:rsidRPr="003F6FE0">
        <w:rPr>
          <w:rFonts w:ascii="Arial Narrow" w:hAnsi="Arial Narrow" w:cs="Symbol"/>
          <w:color w:val="000000"/>
          <w:sz w:val="22"/>
          <w:szCs w:val="22"/>
        </w:rPr>
        <w:t>the grant proposal and reporting calendar</w:t>
      </w:r>
      <w:r w:rsidR="008F6863">
        <w:rPr>
          <w:rFonts w:ascii="Arial Narrow" w:hAnsi="Arial Narrow" w:cs="Symbol"/>
          <w:color w:val="000000"/>
          <w:sz w:val="22"/>
          <w:szCs w:val="22"/>
        </w:rPr>
        <w:t xml:space="preserve">, </w:t>
      </w:r>
      <w:r w:rsidR="00031763" w:rsidRPr="003F6FE0">
        <w:rPr>
          <w:rFonts w:ascii="Arial Narrow" w:hAnsi="Arial Narrow" w:cs="Symbol"/>
          <w:color w:val="000000"/>
          <w:sz w:val="22"/>
          <w:szCs w:val="22"/>
        </w:rPr>
        <w:t>and ensure that all deadlines are met.</w:t>
      </w:r>
      <w:r w:rsidR="006A6158" w:rsidRPr="003F6FE0">
        <w:rPr>
          <w:rFonts w:ascii="Arial Narrow" w:hAnsi="Arial Narrow" w:cs="Symbol"/>
          <w:color w:val="000000"/>
          <w:sz w:val="22"/>
          <w:szCs w:val="22"/>
        </w:rPr>
        <w:t xml:space="preserve">  </w:t>
      </w:r>
      <w:r w:rsidR="003A01C1">
        <w:rPr>
          <w:rFonts w:ascii="Arial Narrow" w:hAnsi="Arial Narrow" w:cs="Arial"/>
          <w:color w:val="000000"/>
          <w:sz w:val="22"/>
          <w:szCs w:val="22"/>
        </w:rPr>
        <w:t xml:space="preserve">Assist with </w:t>
      </w:r>
      <w:r w:rsidR="001E578A" w:rsidRPr="003F6FE0">
        <w:rPr>
          <w:rFonts w:ascii="Arial Narrow" w:hAnsi="Arial Narrow" w:cs="Arial"/>
          <w:color w:val="000000"/>
          <w:sz w:val="22"/>
          <w:szCs w:val="22"/>
        </w:rPr>
        <w:t>the gra</w:t>
      </w:r>
      <w:r w:rsidR="00521F7B">
        <w:rPr>
          <w:rFonts w:ascii="Arial Narrow" w:hAnsi="Arial Narrow" w:cs="Arial"/>
          <w:color w:val="000000"/>
          <w:sz w:val="22"/>
          <w:szCs w:val="22"/>
        </w:rPr>
        <w:t>nts filing and tracking system</w:t>
      </w:r>
      <w:r w:rsidR="001E578A" w:rsidRPr="003F6FE0">
        <w:rPr>
          <w:rFonts w:ascii="Arial Narrow" w:hAnsi="Arial Narrow" w:cs="Arial"/>
          <w:color w:val="000000"/>
          <w:sz w:val="22"/>
          <w:szCs w:val="22"/>
        </w:rPr>
        <w:t xml:space="preserve">, including maintaining essential documentation, tracking next steps, and providing support for others immersed in the grant process. </w:t>
      </w:r>
      <w:r w:rsidR="008F6863">
        <w:rPr>
          <w:rFonts w:ascii="Arial Narrow" w:hAnsi="Arial Narrow" w:cs="Arial"/>
          <w:color w:val="000000"/>
          <w:sz w:val="22"/>
          <w:szCs w:val="22"/>
        </w:rPr>
        <w:t xml:space="preserve">  </w:t>
      </w:r>
    </w:p>
    <w:p w:rsidR="003F6FE0" w:rsidRPr="003F6FE0" w:rsidRDefault="003F6FE0" w:rsidP="003F6FE0">
      <w:pPr>
        <w:pStyle w:val="ListParagraph"/>
        <w:numPr>
          <w:ilvl w:val="0"/>
          <w:numId w:val="34"/>
        </w:numPr>
        <w:autoSpaceDE w:val="0"/>
        <w:autoSpaceDN w:val="0"/>
        <w:adjustRightInd w:val="0"/>
        <w:spacing w:after="60"/>
        <w:ind w:left="360"/>
        <w:rPr>
          <w:rFonts w:ascii="Arial Narrow" w:hAnsi="Arial Narrow" w:cs="Symbol"/>
          <w:color w:val="000000"/>
          <w:sz w:val="22"/>
          <w:szCs w:val="22"/>
        </w:rPr>
      </w:pPr>
      <w:r>
        <w:rPr>
          <w:rFonts w:ascii="Arial Narrow" w:hAnsi="Arial Narrow" w:cs="Arial"/>
          <w:color w:val="000000"/>
          <w:sz w:val="22"/>
          <w:szCs w:val="22"/>
        </w:rPr>
        <w:t xml:space="preserve">Assist the </w:t>
      </w:r>
      <w:r w:rsidR="003A01C1">
        <w:rPr>
          <w:rFonts w:ascii="Arial Narrow" w:hAnsi="Arial Narrow" w:cs="Arial"/>
          <w:color w:val="000000"/>
          <w:sz w:val="22"/>
          <w:szCs w:val="22"/>
        </w:rPr>
        <w:t>Corporate and Foundation Relations Officer</w:t>
      </w:r>
      <w:r>
        <w:rPr>
          <w:rFonts w:ascii="Arial Narrow" w:hAnsi="Arial Narrow" w:cs="Arial"/>
          <w:color w:val="000000"/>
          <w:sz w:val="22"/>
          <w:szCs w:val="22"/>
        </w:rPr>
        <w:t xml:space="preserve"> with prospect research</w:t>
      </w:r>
      <w:r w:rsidR="008F6863">
        <w:rPr>
          <w:rFonts w:ascii="Arial Narrow" w:hAnsi="Arial Narrow" w:cs="Arial"/>
          <w:color w:val="000000"/>
          <w:sz w:val="22"/>
          <w:szCs w:val="22"/>
        </w:rPr>
        <w:t xml:space="preserve"> aimed at building new and strengthening existing relationships with corporate and foundation funders</w:t>
      </w:r>
      <w:r>
        <w:rPr>
          <w:rFonts w:ascii="Arial Narrow" w:hAnsi="Arial Narrow" w:cs="Arial"/>
          <w:color w:val="000000"/>
          <w:sz w:val="22"/>
          <w:szCs w:val="22"/>
        </w:rPr>
        <w:t>.</w:t>
      </w:r>
    </w:p>
    <w:p w:rsidR="00031763" w:rsidRPr="001E578A" w:rsidRDefault="00031763" w:rsidP="001E578A">
      <w:pPr>
        <w:pStyle w:val="ListParagraph"/>
        <w:numPr>
          <w:ilvl w:val="0"/>
          <w:numId w:val="34"/>
        </w:numPr>
        <w:autoSpaceDE w:val="0"/>
        <w:autoSpaceDN w:val="0"/>
        <w:adjustRightInd w:val="0"/>
        <w:spacing w:after="60"/>
        <w:ind w:left="360"/>
        <w:rPr>
          <w:rFonts w:ascii="Arial Narrow" w:hAnsi="Arial Narrow" w:cs="Symbol"/>
          <w:color w:val="000000"/>
          <w:sz w:val="22"/>
          <w:szCs w:val="22"/>
        </w:rPr>
      </w:pPr>
      <w:r>
        <w:rPr>
          <w:rFonts w:ascii="Arial Narrow" w:hAnsi="Arial Narrow" w:cs="Arial"/>
          <w:color w:val="000000"/>
          <w:sz w:val="22"/>
          <w:szCs w:val="22"/>
        </w:rPr>
        <w:t>Work with Donor Services to review all thank you letters for grant funders.  Ensure that gifts are recorded correctly in Raiser’s Edge.</w:t>
      </w:r>
    </w:p>
    <w:p w:rsidR="00706052" w:rsidRPr="003F6FE0" w:rsidRDefault="001E578A" w:rsidP="001E578A">
      <w:pPr>
        <w:pStyle w:val="ListParagraph"/>
        <w:numPr>
          <w:ilvl w:val="0"/>
          <w:numId w:val="34"/>
        </w:numPr>
        <w:autoSpaceDE w:val="0"/>
        <w:autoSpaceDN w:val="0"/>
        <w:adjustRightInd w:val="0"/>
        <w:spacing w:after="60"/>
        <w:ind w:left="360"/>
        <w:rPr>
          <w:rFonts w:ascii="Arial Narrow" w:hAnsi="Arial Narrow" w:cs="Symbol"/>
          <w:color w:val="000000"/>
          <w:sz w:val="22"/>
          <w:szCs w:val="22"/>
        </w:rPr>
      </w:pPr>
      <w:r w:rsidRPr="001E578A">
        <w:rPr>
          <w:rFonts w:ascii="Arial Narrow" w:hAnsi="Arial Narrow" w:cs="Arial"/>
          <w:color w:val="000000"/>
          <w:sz w:val="22"/>
          <w:szCs w:val="22"/>
        </w:rPr>
        <w:t xml:space="preserve">Accurately maintain actions including donor and proposal information in the Raiser’s Edge database. </w:t>
      </w:r>
    </w:p>
    <w:p w:rsidR="000D53BA" w:rsidRDefault="000D53BA" w:rsidP="002C1DC9">
      <w:pPr>
        <w:pStyle w:val="ListParagraph"/>
        <w:numPr>
          <w:ilvl w:val="0"/>
          <w:numId w:val="32"/>
        </w:numPr>
        <w:spacing w:after="60"/>
        <w:ind w:left="360"/>
        <w:rPr>
          <w:rFonts w:ascii="Arial Narrow" w:hAnsi="Arial Narrow" w:cs="Arial"/>
          <w:sz w:val="22"/>
          <w:szCs w:val="22"/>
        </w:rPr>
      </w:pPr>
      <w:r>
        <w:rPr>
          <w:rFonts w:ascii="Arial Narrow" w:hAnsi="Arial Narrow" w:cs="Arial"/>
          <w:sz w:val="22"/>
          <w:szCs w:val="22"/>
        </w:rPr>
        <w:t xml:space="preserve">Support, as needed, other fundraising and public relations efforts including, but not limited to, fundraising events, public speaking requests, gift processing and volunteer services.  </w:t>
      </w:r>
    </w:p>
    <w:p w:rsidR="00167375" w:rsidRPr="00167375" w:rsidRDefault="00167375" w:rsidP="002C1DC9">
      <w:pPr>
        <w:pStyle w:val="ListParagraph"/>
        <w:numPr>
          <w:ilvl w:val="0"/>
          <w:numId w:val="32"/>
        </w:numPr>
        <w:spacing w:after="60"/>
        <w:ind w:left="360"/>
        <w:rPr>
          <w:rFonts w:ascii="Arial Narrow" w:hAnsi="Arial Narrow" w:cs="Arial"/>
          <w:sz w:val="22"/>
          <w:szCs w:val="22"/>
        </w:rPr>
      </w:pPr>
      <w:r w:rsidRPr="00167375">
        <w:rPr>
          <w:rFonts w:ascii="Arial Narrow" w:hAnsi="Arial Narrow" w:cs="Arial"/>
          <w:sz w:val="22"/>
          <w:szCs w:val="22"/>
        </w:rPr>
        <w:t>Adhere to Second Harvest’s Mission, Values Statements and Code of Conduct</w:t>
      </w:r>
      <w:r w:rsidR="004D175B">
        <w:rPr>
          <w:rFonts w:ascii="Arial Narrow" w:hAnsi="Arial Narrow" w:cs="Arial"/>
          <w:sz w:val="22"/>
          <w:szCs w:val="22"/>
        </w:rPr>
        <w:t>.</w:t>
      </w:r>
      <w:r w:rsidRPr="00167375">
        <w:rPr>
          <w:rFonts w:ascii="Arial Narrow" w:hAnsi="Arial Narrow" w:cs="Arial"/>
          <w:sz w:val="22"/>
          <w:szCs w:val="22"/>
        </w:rPr>
        <w:t xml:space="preserve"> </w:t>
      </w:r>
    </w:p>
    <w:p w:rsidR="00167375" w:rsidRDefault="00167375" w:rsidP="004135B2">
      <w:pPr>
        <w:rPr>
          <w:rFonts w:ascii="Arial Narrow" w:hAnsi="Arial Narrow" w:cs="Arial"/>
          <w:sz w:val="22"/>
          <w:szCs w:val="22"/>
        </w:rPr>
      </w:pPr>
    </w:p>
    <w:p w:rsidR="00B91368" w:rsidRPr="004135B2" w:rsidRDefault="00B91368" w:rsidP="004135B2">
      <w:pPr>
        <w:rPr>
          <w:rFonts w:ascii="Arial Narrow" w:hAnsi="Arial Narrow" w:cs="Arial"/>
          <w:b/>
          <w:sz w:val="22"/>
          <w:szCs w:val="22"/>
          <w:u w:val="single"/>
        </w:rPr>
      </w:pPr>
      <w:r w:rsidRPr="004135B2">
        <w:rPr>
          <w:rFonts w:ascii="Arial Narrow" w:hAnsi="Arial Narrow" w:cs="Arial"/>
          <w:b/>
          <w:sz w:val="22"/>
          <w:szCs w:val="22"/>
          <w:u w:val="single"/>
        </w:rPr>
        <w:lastRenderedPageBreak/>
        <w:t xml:space="preserve">QUALIFICATIONS </w:t>
      </w:r>
    </w:p>
    <w:p w:rsidR="00B91368" w:rsidRPr="004135B2" w:rsidRDefault="00B91368" w:rsidP="004135B2">
      <w:pPr>
        <w:rPr>
          <w:rFonts w:ascii="Arial Narrow" w:hAnsi="Arial Narrow" w:cs="Arial"/>
          <w:sz w:val="22"/>
          <w:szCs w:val="22"/>
        </w:rPr>
      </w:pPr>
    </w:p>
    <w:p w:rsidR="00B91368" w:rsidRPr="004135B2" w:rsidRDefault="00B91368" w:rsidP="004135B2">
      <w:pPr>
        <w:rPr>
          <w:rFonts w:ascii="Arial Narrow" w:hAnsi="Arial Narrow"/>
          <w:sz w:val="22"/>
          <w:szCs w:val="22"/>
        </w:rPr>
      </w:pPr>
      <w:r w:rsidRPr="004135B2">
        <w:rPr>
          <w:rFonts w:ascii="Arial Narrow" w:hAnsi="Arial Narrow" w:cs="Arial"/>
          <w:b/>
          <w:sz w:val="22"/>
          <w:szCs w:val="22"/>
        </w:rPr>
        <w:t>Education</w:t>
      </w:r>
      <w:r w:rsidRPr="004135B2">
        <w:rPr>
          <w:rFonts w:ascii="Arial Narrow" w:hAnsi="Arial Narrow" w:cs="Arial"/>
          <w:sz w:val="22"/>
          <w:szCs w:val="22"/>
        </w:rPr>
        <w:t xml:space="preserve">:  </w:t>
      </w:r>
      <w:r w:rsidR="004135B2" w:rsidRPr="004135B2">
        <w:rPr>
          <w:rFonts w:ascii="Arial Narrow" w:hAnsi="Arial Narrow"/>
          <w:sz w:val="22"/>
          <w:szCs w:val="22"/>
        </w:rPr>
        <w:t>Bachelor’s degree required.</w:t>
      </w:r>
    </w:p>
    <w:p w:rsidR="004135B2" w:rsidRPr="004135B2" w:rsidRDefault="004135B2" w:rsidP="004135B2">
      <w:pPr>
        <w:rPr>
          <w:rFonts w:ascii="Arial Narrow" w:hAnsi="Arial Narrow" w:cs="Arial"/>
          <w:sz w:val="22"/>
          <w:szCs w:val="22"/>
        </w:rPr>
      </w:pPr>
    </w:p>
    <w:p w:rsidR="00D832AC" w:rsidRPr="000D53BA" w:rsidRDefault="00B91368" w:rsidP="000D53BA">
      <w:pPr>
        <w:rPr>
          <w:rFonts w:ascii="Arial Narrow" w:hAnsi="Arial Narrow" w:cs="Arial"/>
          <w:sz w:val="22"/>
          <w:szCs w:val="22"/>
        </w:rPr>
      </w:pPr>
      <w:r w:rsidRPr="004135B2">
        <w:rPr>
          <w:rFonts w:ascii="Arial Narrow" w:hAnsi="Arial Narrow" w:cs="Arial"/>
          <w:b/>
          <w:sz w:val="22"/>
          <w:szCs w:val="22"/>
        </w:rPr>
        <w:t>Experience</w:t>
      </w:r>
      <w:r w:rsidRPr="004135B2">
        <w:rPr>
          <w:rFonts w:ascii="Arial Narrow" w:hAnsi="Arial Narrow" w:cs="Arial"/>
          <w:sz w:val="22"/>
          <w:szCs w:val="22"/>
        </w:rPr>
        <w:t xml:space="preserve">:  </w:t>
      </w:r>
      <w:r w:rsidR="000D53BA" w:rsidRPr="000D53BA">
        <w:rPr>
          <w:rFonts w:ascii="Arial Narrow" w:hAnsi="Arial Narrow" w:cs="Arial"/>
          <w:sz w:val="22"/>
          <w:szCs w:val="22"/>
        </w:rPr>
        <w:t xml:space="preserve">1 year of experience in grant writing, fundraising, corporate and foundation relations, and/or writing and research in the non-profit sector.  Demonstrated success </w:t>
      </w:r>
      <w:r w:rsidR="000D53BA">
        <w:rPr>
          <w:rFonts w:ascii="Arial Narrow" w:hAnsi="Arial Narrow" w:cs="Arial"/>
          <w:sz w:val="22"/>
          <w:szCs w:val="22"/>
        </w:rPr>
        <w:t>in securing grant funding and</w:t>
      </w:r>
      <w:r w:rsidR="000D53BA" w:rsidRPr="000D53BA">
        <w:rPr>
          <w:rFonts w:ascii="Arial Narrow" w:hAnsi="Arial Narrow" w:cs="Arial"/>
          <w:sz w:val="22"/>
          <w:szCs w:val="22"/>
        </w:rPr>
        <w:t xml:space="preserve"> developing partnerships and revenue opportunities with grant funders.</w:t>
      </w:r>
    </w:p>
    <w:p w:rsidR="000D53BA" w:rsidRDefault="000D53BA" w:rsidP="000D53BA">
      <w:pPr>
        <w:rPr>
          <w:rFonts w:ascii="Arial Narrow" w:hAnsi="Arial Narrow" w:cs="Arial"/>
          <w:sz w:val="22"/>
          <w:szCs w:val="22"/>
        </w:rPr>
      </w:pPr>
    </w:p>
    <w:p w:rsidR="000D53BA" w:rsidRPr="000D53BA" w:rsidRDefault="000D53BA" w:rsidP="00031763">
      <w:pPr>
        <w:spacing w:after="60"/>
        <w:rPr>
          <w:rFonts w:ascii="Arial Narrow" w:hAnsi="Arial Narrow" w:cs="Arial"/>
          <w:b/>
          <w:sz w:val="22"/>
          <w:szCs w:val="22"/>
        </w:rPr>
      </w:pPr>
      <w:r>
        <w:rPr>
          <w:rFonts w:ascii="Arial Narrow" w:hAnsi="Arial Narrow" w:cs="Arial"/>
          <w:b/>
          <w:sz w:val="22"/>
          <w:szCs w:val="22"/>
        </w:rPr>
        <w:t>Skills:</w:t>
      </w:r>
    </w:p>
    <w:p w:rsidR="000D53BA" w:rsidRDefault="000D53BA" w:rsidP="00031763">
      <w:pPr>
        <w:pStyle w:val="ListParagraph"/>
        <w:numPr>
          <w:ilvl w:val="0"/>
          <w:numId w:val="24"/>
        </w:numPr>
        <w:spacing w:after="60"/>
        <w:rPr>
          <w:rFonts w:ascii="Arial Narrow" w:hAnsi="Arial Narrow" w:cs="Arial"/>
          <w:sz w:val="22"/>
          <w:szCs w:val="22"/>
        </w:rPr>
      </w:pPr>
      <w:r>
        <w:rPr>
          <w:rFonts w:ascii="Arial Narrow" w:hAnsi="Arial Narrow" w:cs="Arial"/>
          <w:sz w:val="22"/>
          <w:szCs w:val="22"/>
        </w:rPr>
        <w:t>Must be able to take a grant from start to finish (i.e., exceptional research, writing, editing an</w:t>
      </w:r>
      <w:r w:rsidR="002C1DC9">
        <w:rPr>
          <w:rFonts w:ascii="Arial Narrow" w:hAnsi="Arial Narrow" w:cs="Arial"/>
          <w:sz w:val="22"/>
          <w:szCs w:val="22"/>
        </w:rPr>
        <w:t>d proofreading skills).</w:t>
      </w:r>
    </w:p>
    <w:p w:rsidR="000D53BA" w:rsidRDefault="000D53BA" w:rsidP="00031763">
      <w:pPr>
        <w:pStyle w:val="ListParagraph"/>
        <w:numPr>
          <w:ilvl w:val="0"/>
          <w:numId w:val="24"/>
        </w:numPr>
        <w:spacing w:after="60"/>
        <w:rPr>
          <w:rFonts w:ascii="Arial Narrow" w:hAnsi="Arial Narrow" w:cs="Arial"/>
          <w:sz w:val="22"/>
          <w:szCs w:val="22"/>
        </w:rPr>
      </w:pPr>
      <w:r>
        <w:rPr>
          <w:rFonts w:ascii="Arial Narrow" w:hAnsi="Arial Narrow" w:cs="Arial"/>
          <w:sz w:val="22"/>
          <w:szCs w:val="22"/>
        </w:rPr>
        <w:t>Flexibility and ability to prioritize, manage multiple tasks, produce accurate work and meet tight deadlines, with extraordinary attention to detail.  Project management experience, excellent organizational skills, and ability to work positively and productively in a team environment.</w:t>
      </w:r>
    </w:p>
    <w:p w:rsidR="000D53BA" w:rsidRPr="00C17AF2" w:rsidRDefault="000D53BA" w:rsidP="00031763">
      <w:pPr>
        <w:pStyle w:val="ListParagraph"/>
        <w:numPr>
          <w:ilvl w:val="0"/>
          <w:numId w:val="24"/>
        </w:numPr>
        <w:spacing w:after="60"/>
        <w:rPr>
          <w:rFonts w:ascii="Arial Narrow" w:hAnsi="Arial Narrow" w:cs="Arial"/>
          <w:sz w:val="22"/>
          <w:szCs w:val="22"/>
        </w:rPr>
      </w:pPr>
      <w:r w:rsidRPr="00C17AF2">
        <w:rPr>
          <w:rFonts w:ascii="Arial Narrow" w:hAnsi="Arial Narrow" w:cs="Arial"/>
          <w:sz w:val="22"/>
          <w:szCs w:val="22"/>
        </w:rPr>
        <w:t xml:space="preserve">Knowledge of </w:t>
      </w:r>
      <w:r w:rsidR="00D444F4" w:rsidRPr="00C17AF2">
        <w:rPr>
          <w:rFonts w:ascii="Arial Narrow" w:hAnsi="Arial Narrow" w:cs="Arial"/>
          <w:sz w:val="22"/>
          <w:szCs w:val="22"/>
        </w:rPr>
        <w:t xml:space="preserve">corporate and foundation prospect </w:t>
      </w:r>
      <w:r w:rsidRPr="00C17AF2">
        <w:rPr>
          <w:rFonts w:ascii="Arial Narrow" w:hAnsi="Arial Narrow" w:cs="Arial"/>
          <w:sz w:val="22"/>
          <w:szCs w:val="22"/>
        </w:rPr>
        <w:t>research tools</w:t>
      </w:r>
      <w:r w:rsidR="00D444F4" w:rsidRPr="00C17AF2">
        <w:rPr>
          <w:rFonts w:ascii="Arial Narrow" w:hAnsi="Arial Narrow" w:cs="Arial"/>
          <w:sz w:val="22"/>
          <w:szCs w:val="22"/>
        </w:rPr>
        <w:t>.</w:t>
      </w:r>
    </w:p>
    <w:p w:rsidR="008E45C8" w:rsidRPr="00C17AF2" w:rsidRDefault="00D444F4" w:rsidP="00031763">
      <w:pPr>
        <w:pStyle w:val="ListParagraph"/>
        <w:numPr>
          <w:ilvl w:val="0"/>
          <w:numId w:val="24"/>
        </w:numPr>
        <w:spacing w:after="60"/>
        <w:rPr>
          <w:rFonts w:ascii="Arial Narrow" w:hAnsi="Arial Narrow" w:cs="Arial"/>
          <w:sz w:val="22"/>
          <w:szCs w:val="22"/>
        </w:rPr>
      </w:pPr>
      <w:r w:rsidRPr="00C17AF2">
        <w:rPr>
          <w:rFonts w:ascii="Arial Narrow" w:hAnsi="Arial Narrow" w:cs="Arial"/>
          <w:sz w:val="22"/>
          <w:szCs w:val="22"/>
        </w:rPr>
        <w:t xml:space="preserve">Strong analytical and technical </w:t>
      </w:r>
      <w:r w:rsidR="002F23B3">
        <w:rPr>
          <w:rFonts w:ascii="Arial Narrow" w:hAnsi="Arial Narrow" w:cs="Arial"/>
          <w:sz w:val="22"/>
          <w:szCs w:val="22"/>
        </w:rPr>
        <w:t>orientation.</w:t>
      </w:r>
    </w:p>
    <w:p w:rsidR="000D53BA" w:rsidRDefault="000D53BA" w:rsidP="00031763">
      <w:pPr>
        <w:pStyle w:val="ListParagraph"/>
        <w:numPr>
          <w:ilvl w:val="0"/>
          <w:numId w:val="24"/>
        </w:numPr>
        <w:spacing w:after="60"/>
        <w:rPr>
          <w:rFonts w:ascii="Arial Narrow" w:hAnsi="Arial Narrow" w:cs="Arial"/>
          <w:sz w:val="22"/>
          <w:szCs w:val="22"/>
        </w:rPr>
      </w:pPr>
      <w:r>
        <w:rPr>
          <w:rFonts w:ascii="Arial Narrow" w:hAnsi="Arial Narrow" w:cs="Arial"/>
          <w:sz w:val="22"/>
          <w:szCs w:val="22"/>
        </w:rPr>
        <w:t xml:space="preserve">Ability to </w:t>
      </w:r>
      <w:r w:rsidR="00D444F4">
        <w:rPr>
          <w:rFonts w:ascii="Arial Narrow" w:hAnsi="Arial Narrow" w:cs="Arial"/>
          <w:sz w:val="22"/>
          <w:szCs w:val="22"/>
        </w:rPr>
        <w:t xml:space="preserve">interpret </w:t>
      </w:r>
      <w:r>
        <w:rPr>
          <w:rFonts w:ascii="Arial Narrow" w:hAnsi="Arial Narrow" w:cs="Arial"/>
          <w:sz w:val="22"/>
          <w:szCs w:val="22"/>
        </w:rPr>
        <w:t xml:space="preserve">nonprofit financials </w:t>
      </w:r>
      <w:r w:rsidR="00D444F4">
        <w:rPr>
          <w:rFonts w:ascii="Arial Narrow" w:hAnsi="Arial Narrow" w:cs="Arial"/>
          <w:sz w:val="22"/>
          <w:szCs w:val="22"/>
        </w:rPr>
        <w:t>and</w:t>
      </w:r>
      <w:r>
        <w:rPr>
          <w:rFonts w:ascii="Arial Narrow" w:hAnsi="Arial Narrow" w:cs="Arial"/>
          <w:sz w:val="22"/>
          <w:szCs w:val="22"/>
        </w:rPr>
        <w:t xml:space="preserve"> budgets for various purposes.</w:t>
      </w:r>
    </w:p>
    <w:p w:rsidR="000D53BA" w:rsidRPr="00265BB8" w:rsidRDefault="000D53BA" w:rsidP="00031763">
      <w:pPr>
        <w:pStyle w:val="ListParagraph"/>
        <w:numPr>
          <w:ilvl w:val="0"/>
          <w:numId w:val="24"/>
        </w:numPr>
        <w:spacing w:after="60"/>
        <w:rPr>
          <w:rFonts w:ascii="Arial Narrow" w:hAnsi="Arial Narrow" w:cs="Arial"/>
          <w:sz w:val="22"/>
          <w:szCs w:val="22"/>
        </w:rPr>
      </w:pPr>
      <w:r w:rsidRPr="00265BB8">
        <w:rPr>
          <w:rFonts w:ascii="Arial Narrow" w:hAnsi="Arial Narrow" w:cs="Arial"/>
          <w:sz w:val="22"/>
          <w:szCs w:val="22"/>
        </w:rPr>
        <w:t>Ability to communicate</w:t>
      </w:r>
      <w:r>
        <w:rPr>
          <w:rFonts w:ascii="Arial Narrow" w:hAnsi="Arial Narrow" w:cs="Arial"/>
          <w:sz w:val="22"/>
          <w:szCs w:val="22"/>
        </w:rPr>
        <w:t xml:space="preserve"> in person and in writing</w:t>
      </w:r>
      <w:r w:rsidRPr="00265BB8">
        <w:rPr>
          <w:rFonts w:ascii="Arial Narrow" w:hAnsi="Arial Narrow" w:cs="Arial"/>
          <w:sz w:val="22"/>
          <w:szCs w:val="22"/>
        </w:rPr>
        <w:t xml:space="preserve"> with a diverse population of prospects</w:t>
      </w:r>
      <w:r>
        <w:rPr>
          <w:rFonts w:ascii="Arial Narrow" w:hAnsi="Arial Narrow" w:cs="Arial"/>
          <w:sz w:val="22"/>
          <w:szCs w:val="22"/>
        </w:rPr>
        <w:t xml:space="preserve"> and donors</w:t>
      </w:r>
      <w:r w:rsidRPr="00265BB8">
        <w:rPr>
          <w:rFonts w:ascii="Arial Narrow" w:hAnsi="Arial Narrow" w:cs="Arial"/>
          <w:sz w:val="22"/>
          <w:szCs w:val="22"/>
        </w:rPr>
        <w:t xml:space="preserve"> with varied interests and backgrounds</w:t>
      </w:r>
      <w:r>
        <w:rPr>
          <w:rFonts w:ascii="Arial Narrow" w:hAnsi="Arial Narrow" w:cs="Arial"/>
          <w:sz w:val="22"/>
          <w:szCs w:val="22"/>
        </w:rPr>
        <w:t>.</w:t>
      </w:r>
      <w:r w:rsidRPr="00265BB8">
        <w:rPr>
          <w:rFonts w:ascii="Arial Narrow" w:hAnsi="Arial Narrow" w:cs="Arial"/>
          <w:sz w:val="22"/>
          <w:szCs w:val="22"/>
        </w:rPr>
        <w:t xml:space="preserve"> </w:t>
      </w:r>
    </w:p>
    <w:p w:rsidR="008E45C8" w:rsidRDefault="000D53BA" w:rsidP="00031763">
      <w:pPr>
        <w:pStyle w:val="ListParagraph"/>
        <w:numPr>
          <w:ilvl w:val="0"/>
          <w:numId w:val="24"/>
        </w:numPr>
        <w:spacing w:after="60"/>
        <w:rPr>
          <w:rFonts w:ascii="Arial Narrow" w:hAnsi="Arial Narrow" w:cs="Arial"/>
          <w:sz w:val="22"/>
          <w:szCs w:val="22"/>
        </w:rPr>
      </w:pPr>
      <w:r>
        <w:rPr>
          <w:rFonts w:ascii="Arial Narrow" w:hAnsi="Arial Narrow" w:cs="Arial"/>
          <w:sz w:val="22"/>
          <w:szCs w:val="22"/>
        </w:rPr>
        <w:t xml:space="preserve">Experience with </w:t>
      </w:r>
      <w:r w:rsidR="008E45C8">
        <w:rPr>
          <w:rFonts w:ascii="Arial Narrow" w:hAnsi="Arial Narrow" w:cs="Arial"/>
          <w:sz w:val="22"/>
          <w:szCs w:val="22"/>
        </w:rPr>
        <w:t>Raiser’s Edge</w:t>
      </w:r>
      <w:r>
        <w:rPr>
          <w:rFonts w:ascii="Arial Narrow" w:hAnsi="Arial Narrow" w:cs="Arial"/>
          <w:sz w:val="22"/>
          <w:szCs w:val="22"/>
        </w:rPr>
        <w:t xml:space="preserve"> or </w:t>
      </w:r>
      <w:proofErr w:type="gramStart"/>
      <w:r>
        <w:rPr>
          <w:rFonts w:ascii="Arial Narrow" w:hAnsi="Arial Narrow" w:cs="Arial"/>
          <w:sz w:val="22"/>
          <w:szCs w:val="22"/>
        </w:rPr>
        <w:t>other</w:t>
      </w:r>
      <w:proofErr w:type="gramEnd"/>
      <w:r>
        <w:rPr>
          <w:rFonts w:ascii="Arial Narrow" w:hAnsi="Arial Narrow" w:cs="Arial"/>
          <w:sz w:val="22"/>
          <w:szCs w:val="22"/>
        </w:rPr>
        <w:t xml:space="preserve"> fundraising database preferred.</w:t>
      </w:r>
    </w:p>
    <w:p w:rsidR="00521F7B" w:rsidRDefault="000D53BA" w:rsidP="00031763">
      <w:pPr>
        <w:pStyle w:val="ListParagraph"/>
        <w:numPr>
          <w:ilvl w:val="0"/>
          <w:numId w:val="24"/>
        </w:numPr>
        <w:spacing w:after="60"/>
        <w:rPr>
          <w:rFonts w:ascii="Arial Narrow" w:hAnsi="Arial Narrow" w:cs="Arial"/>
          <w:sz w:val="22"/>
          <w:szCs w:val="22"/>
        </w:rPr>
      </w:pPr>
      <w:r w:rsidRPr="00521F7B">
        <w:rPr>
          <w:rFonts w:ascii="Arial Narrow" w:hAnsi="Arial Narrow" w:cs="Arial"/>
          <w:sz w:val="22"/>
          <w:szCs w:val="22"/>
        </w:rPr>
        <w:t>Intermediate to</w:t>
      </w:r>
      <w:r w:rsidR="00521F7B">
        <w:rPr>
          <w:rFonts w:ascii="Arial Narrow" w:hAnsi="Arial Narrow" w:cs="Arial"/>
          <w:sz w:val="22"/>
          <w:szCs w:val="22"/>
        </w:rPr>
        <w:t xml:space="preserve"> advanced-level knowledge of Microsoft Office.</w:t>
      </w:r>
    </w:p>
    <w:p w:rsidR="00D832AC" w:rsidRPr="00521F7B" w:rsidRDefault="004D175B" w:rsidP="00031763">
      <w:pPr>
        <w:pStyle w:val="ListParagraph"/>
        <w:numPr>
          <w:ilvl w:val="0"/>
          <w:numId w:val="24"/>
        </w:numPr>
        <w:spacing w:after="60"/>
        <w:rPr>
          <w:rFonts w:ascii="Arial Narrow" w:hAnsi="Arial Narrow" w:cs="Arial"/>
          <w:sz w:val="22"/>
          <w:szCs w:val="22"/>
        </w:rPr>
      </w:pPr>
      <w:r w:rsidRPr="00521F7B">
        <w:rPr>
          <w:rFonts w:ascii="Arial Narrow" w:hAnsi="Arial Narrow" w:cs="Arial"/>
          <w:sz w:val="22"/>
          <w:szCs w:val="22"/>
        </w:rPr>
        <w:t>High professional</w:t>
      </w:r>
      <w:r w:rsidR="00D832AC" w:rsidRPr="00521F7B">
        <w:rPr>
          <w:rFonts w:ascii="Arial Narrow" w:hAnsi="Arial Narrow" w:cs="Arial"/>
          <w:sz w:val="22"/>
          <w:szCs w:val="22"/>
        </w:rPr>
        <w:t xml:space="preserve"> demeanor, appearance and integrity</w:t>
      </w:r>
      <w:r w:rsidRPr="00521F7B">
        <w:rPr>
          <w:rFonts w:ascii="Arial Narrow" w:hAnsi="Arial Narrow" w:cs="Arial"/>
          <w:sz w:val="22"/>
          <w:szCs w:val="22"/>
        </w:rPr>
        <w:t>.</w:t>
      </w:r>
      <w:r w:rsidR="00D832AC" w:rsidRPr="00521F7B">
        <w:rPr>
          <w:rFonts w:ascii="Arial Narrow" w:hAnsi="Arial Narrow" w:cs="Arial"/>
          <w:sz w:val="22"/>
          <w:szCs w:val="22"/>
        </w:rPr>
        <w:t xml:space="preserve"> </w:t>
      </w:r>
    </w:p>
    <w:p w:rsidR="00D832AC" w:rsidRPr="00265BB8" w:rsidRDefault="00D832AC" w:rsidP="00265BB8">
      <w:pPr>
        <w:pStyle w:val="ListParagraph"/>
        <w:numPr>
          <w:ilvl w:val="0"/>
          <w:numId w:val="24"/>
        </w:numPr>
        <w:rPr>
          <w:rFonts w:ascii="Arial Narrow" w:hAnsi="Arial Narrow" w:cs="Arial"/>
          <w:sz w:val="22"/>
          <w:szCs w:val="22"/>
        </w:rPr>
      </w:pPr>
      <w:r w:rsidRPr="00265BB8">
        <w:rPr>
          <w:rFonts w:ascii="Arial Narrow" w:hAnsi="Arial Narrow" w:cs="Arial"/>
          <w:sz w:val="22"/>
          <w:szCs w:val="22"/>
        </w:rPr>
        <w:t>Excellent written, verbal and interpersonal communications skills</w:t>
      </w:r>
      <w:r w:rsidR="004D175B">
        <w:rPr>
          <w:rFonts w:ascii="Arial Narrow" w:hAnsi="Arial Narrow" w:cs="Arial"/>
          <w:sz w:val="22"/>
          <w:szCs w:val="22"/>
        </w:rPr>
        <w:t>.</w:t>
      </w:r>
      <w:r w:rsidRPr="00265BB8">
        <w:rPr>
          <w:rFonts w:ascii="Arial Narrow" w:hAnsi="Arial Narrow" w:cs="Arial"/>
          <w:sz w:val="22"/>
          <w:szCs w:val="22"/>
        </w:rPr>
        <w:t xml:space="preserve"> </w:t>
      </w:r>
    </w:p>
    <w:p w:rsidR="00B50D7C" w:rsidRPr="004135B2" w:rsidRDefault="00B50D7C" w:rsidP="004135B2">
      <w:pPr>
        <w:rPr>
          <w:rFonts w:ascii="Arial Narrow" w:hAnsi="Arial Narrow" w:cs="Arial"/>
          <w:sz w:val="22"/>
          <w:szCs w:val="22"/>
        </w:rPr>
      </w:pPr>
    </w:p>
    <w:p w:rsidR="00521F7B" w:rsidRDefault="00521F7B" w:rsidP="004135B2">
      <w:pPr>
        <w:rPr>
          <w:rFonts w:ascii="Arial Narrow" w:hAnsi="Arial Narrow" w:cs="Arial"/>
          <w:b/>
          <w:sz w:val="22"/>
          <w:szCs w:val="22"/>
          <w:u w:val="single"/>
        </w:rPr>
      </w:pPr>
    </w:p>
    <w:p w:rsidR="00B50D7C" w:rsidRPr="004135B2" w:rsidRDefault="00B50D7C" w:rsidP="004135B2">
      <w:pPr>
        <w:rPr>
          <w:rFonts w:ascii="Arial Narrow" w:hAnsi="Arial Narrow" w:cs="Arial"/>
          <w:b/>
          <w:sz w:val="22"/>
          <w:szCs w:val="22"/>
          <w:u w:val="single"/>
        </w:rPr>
      </w:pPr>
      <w:r w:rsidRPr="004135B2">
        <w:rPr>
          <w:rFonts w:ascii="Arial Narrow" w:hAnsi="Arial Narrow" w:cs="Arial"/>
          <w:b/>
          <w:sz w:val="22"/>
          <w:szCs w:val="22"/>
          <w:u w:val="single"/>
        </w:rPr>
        <w:t>WORK ENVIRONMENT</w:t>
      </w:r>
    </w:p>
    <w:p w:rsidR="00B50D7C" w:rsidRPr="004135B2" w:rsidRDefault="00B50D7C" w:rsidP="004135B2">
      <w:pPr>
        <w:rPr>
          <w:rFonts w:ascii="Arial Narrow" w:hAnsi="Arial Narrow" w:cs="Arial"/>
          <w:sz w:val="22"/>
          <w:szCs w:val="22"/>
          <w:u w:val="single"/>
        </w:rPr>
      </w:pPr>
    </w:p>
    <w:p w:rsidR="00BD1F48" w:rsidRPr="004135B2" w:rsidRDefault="00BD1F48" w:rsidP="001043D0">
      <w:pPr>
        <w:autoSpaceDE w:val="0"/>
        <w:autoSpaceDN w:val="0"/>
        <w:adjustRightInd w:val="0"/>
        <w:jc w:val="both"/>
        <w:rPr>
          <w:rFonts w:ascii="Arial Narrow" w:hAnsi="Arial Narrow" w:cs="Arial"/>
          <w:sz w:val="22"/>
          <w:szCs w:val="22"/>
        </w:rPr>
      </w:pPr>
      <w:r w:rsidRPr="004135B2">
        <w:rPr>
          <w:rFonts w:ascii="Arial Narrow" w:hAnsi="Arial Narrow" w:cs="Arial"/>
          <w:sz w:val="22"/>
          <w:szCs w:val="22"/>
        </w:rPr>
        <w:t>The demands described here are representative of those that must be met by an employee to successfully perform the functions of this job. Reasonable accommodations may be made to enable individuals with</w:t>
      </w:r>
      <w:bookmarkStart w:id="0" w:name="_GoBack"/>
      <w:bookmarkEnd w:id="0"/>
      <w:r w:rsidRPr="004135B2">
        <w:rPr>
          <w:rFonts w:ascii="Arial Narrow" w:hAnsi="Arial Narrow" w:cs="Arial"/>
          <w:sz w:val="22"/>
          <w:szCs w:val="22"/>
        </w:rPr>
        <w:t xml:space="preserve"> disabilities to perform the tasks outlined in this job description.  </w:t>
      </w:r>
    </w:p>
    <w:p w:rsidR="004A1660" w:rsidRDefault="004A1660" w:rsidP="001043D0">
      <w:pPr>
        <w:jc w:val="both"/>
        <w:rPr>
          <w:rFonts w:ascii="Arial Narrow" w:hAnsi="Arial Narrow" w:cs="Arial"/>
          <w:sz w:val="22"/>
          <w:szCs w:val="22"/>
        </w:rPr>
      </w:pPr>
    </w:p>
    <w:p w:rsidR="00B50D7C" w:rsidRPr="006D5B3B" w:rsidRDefault="00B50D7C" w:rsidP="001043D0">
      <w:pPr>
        <w:jc w:val="both"/>
        <w:rPr>
          <w:rFonts w:ascii="Arial Narrow" w:hAnsi="Arial Narrow" w:cs="Arial"/>
          <w:sz w:val="22"/>
          <w:szCs w:val="22"/>
        </w:rPr>
      </w:pPr>
      <w:r w:rsidRPr="004135B2">
        <w:rPr>
          <w:rFonts w:ascii="Arial Narrow" w:hAnsi="Arial Narrow" w:cs="Arial"/>
          <w:sz w:val="22"/>
          <w:szCs w:val="22"/>
        </w:rPr>
        <w:t xml:space="preserve">The primary office setting (located in the administrative area of the food bank) has high lighting levels, is temperature controlled, and has limited potential for hazards. </w:t>
      </w:r>
      <w:r w:rsidRPr="004135B2">
        <w:rPr>
          <w:rFonts w:ascii="Arial Narrow" w:hAnsi="Arial Narrow" w:cs="Arial"/>
          <w:color w:val="000000"/>
          <w:sz w:val="22"/>
          <w:szCs w:val="22"/>
        </w:rPr>
        <w:t xml:space="preserve">This position requires </w:t>
      </w:r>
      <w:r w:rsidR="004A1660">
        <w:rPr>
          <w:rFonts w:ascii="Arial Narrow" w:hAnsi="Arial Narrow" w:cs="Arial"/>
          <w:color w:val="000000"/>
          <w:sz w:val="22"/>
          <w:szCs w:val="22"/>
        </w:rPr>
        <w:t xml:space="preserve">working in an office setting </w:t>
      </w:r>
      <w:r w:rsidR="00D6774E">
        <w:rPr>
          <w:rFonts w:ascii="Arial Narrow" w:hAnsi="Arial Narrow" w:cs="Arial"/>
          <w:color w:val="000000"/>
          <w:sz w:val="22"/>
          <w:szCs w:val="22"/>
        </w:rPr>
        <w:t>8</w:t>
      </w:r>
      <w:r w:rsidR="00B12E24">
        <w:rPr>
          <w:rFonts w:ascii="Arial Narrow" w:hAnsi="Arial Narrow" w:cs="Arial"/>
          <w:color w:val="000000"/>
          <w:sz w:val="22"/>
          <w:szCs w:val="22"/>
        </w:rPr>
        <w:t>0</w:t>
      </w:r>
      <w:r w:rsidR="004A1660">
        <w:rPr>
          <w:rFonts w:ascii="Arial Narrow" w:hAnsi="Arial Narrow" w:cs="Arial"/>
          <w:color w:val="000000"/>
          <w:sz w:val="22"/>
          <w:szCs w:val="22"/>
        </w:rPr>
        <w:t xml:space="preserve">% of the time and meeting with external constituents </w:t>
      </w:r>
      <w:r w:rsidR="00D6774E">
        <w:rPr>
          <w:rFonts w:ascii="Arial Narrow" w:hAnsi="Arial Narrow" w:cs="Arial"/>
          <w:color w:val="000000"/>
          <w:sz w:val="22"/>
          <w:szCs w:val="22"/>
        </w:rPr>
        <w:t>2</w:t>
      </w:r>
      <w:r w:rsidR="004A1660">
        <w:rPr>
          <w:rFonts w:ascii="Arial Narrow" w:hAnsi="Arial Narrow" w:cs="Arial"/>
          <w:color w:val="000000"/>
          <w:sz w:val="22"/>
          <w:szCs w:val="22"/>
        </w:rPr>
        <w:t>0% of the time</w:t>
      </w:r>
      <w:r w:rsidRPr="004135B2">
        <w:rPr>
          <w:rFonts w:ascii="Arial Narrow" w:hAnsi="Arial Narrow" w:cs="Arial"/>
          <w:color w:val="000000"/>
          <w:sz w:val="22"/>
          <w:szCs w:val="22"/>
        </w:rPr>
        <w:t xml:space="preserve">.  </w:t>
      </w:r>
      <w:r w:rsidRPr="004135B2">
        <w:rPr>
          <w:rFonts w:ascii="Arial Narrow" w:hAnsi="Arial Narrow" w:cs="Arial"/>
          <w:sz w:val="22"/>
          <w:szCs w:val="22"/>
        </w:rPr>
        <w:t xml:space="preserve">A vehicle is necessary as is current auto insurance. Some travel for </w:t>
      </w:r>
      <w:r w:rsidR="004A1660">
        <w:rPr>
          <w:rFonts w:ascii="Arial Narrow" w:hAnsi="Arial Narrow" w:cs="Arial"/>
          <w:color w:val="000000"/>
          <w:sz w:val="22"/>
          <w:szCs w:val="22"/>
        </w:rPr>
        <w:t>meetings and trainings may be required.</w:t>
      </w:r>
      <w:r w:rsidRPr="004135B2">
        <w:rPr>
          <w:rFonts w:ascii="Arial Narrow" w:hAnsi="Arial Narrow" w:cs="Arial"/>
          <w:color w:val="000000"/>
          <w:sz w:val="22"/>
          <w:szCs w:val="22"/>
        </w:rPr>
        <w:t xml:space="preserve">  </w:t>
      </w:r>
      <w:r w:rsidRPr="004135B2">
        <w:rPr>
          <w:rFonts w:ascii="Arial Narrow" w:hAnsi="Arial Narrow" w:cs="Arial"/>
          <w:sz w:val="22"/>
          <w:szCs w:val="22"/>
        </w:rPr>
        <w:t xml:space="preserve">Occasionally, the need to respond to issues outside of normal working hours </w:t>
      </w:r>
      <w:r w:rsidRPr="006D5B3B">
        <w:rPr>
          <w:rFonts w:ascii="Arial Narrow" w:hAnsi="Arial Narrow" w:cs="Arial"/>
          <w:sz w:val="22"/>
          <w:szCs w:val="22"/>
        </w:rPr>
        <w:t xml:space="preserve">(e.g., </w:t>
      </w:r>
      <w:r w:rsidR="004A1660" w:rsidRPr="006D5B3B">
        <w:rPr>
          <w:rFonts w:ascii="Arial Narrow" w:hAnsi="Arial Narrow" w:cs="Arial"/>
          <w:sz w:val="22"/>
          <w:szCs w:val="22"/>
        </w:rPr>
        <w:t xml:space="preserve">grant deadlines, </w:t>
      </w:r>
      <w:r w:rsidRPr="006D5B3B">
        <w:rPr>
          <w:rFonts w:ascii="Arial Narrow" w:hAnsi="Arial Narrow" w:cs="Arial"/>
          <w:sz w:val="22"/>
          <w:szCs w:val="22"/>
        </w:rPr>
        <w:t>special events,</w:t>
      </w:r>
      <w:r w:rsidR="004A1660" w:rsidRPr="006D5B3B">
        <w:rPr>
          <w:rFonts w:ascii="Arial Narrow" w:hAnsi="Arial Narrow" w:cs="Arial"/>
          <w:sz w:val="22"/>
          <w:szCs w:val="22"/>
        </w:rPr>
        <w:t xml:space="preserve"> donor meetings,</w:t>
      </w:r>
      <w:r w:rsidRPr="006D5B3B">
        <w:rPr>
          <w:rFonts w:ascii="Arial Narrow" w:hAnsi="Arial Narrow" w:cs="Arial"/>
          <w:sz w:val="22"/>
          <w:szCs w:val="22"/>
        </w:rPr>
        <w:t xml:space="preserve"> disaster response, etc.)</w:t>
      </w:r>
      <w:r w:rsidR="004A1660" w:rsidRPr="006D5B3B">
        <w:rPr>
          <w:rFonts w:ascii="Arial Narrow" w:hAnsi="Arial Narrow" w:cs="Arial"/>
          <w:sz w:val="22"/>
          <w:szCs w:val="22"/>
        </w:rPr>
        <w:t xml:space="preserve"> </w:t>
      </w:r>
      <w:r w:rsidR="00D2699B" w:rsidRPr="006D5B3B">
        <w:rPr>
          <w:rFonts w:ascii="Arial Narrow" w:hAnsi="Arial Narrow" w:cs="Arial"/>
          <w:sz w:val="22"/>
          <w:szCs w:val="22"/>
        </w:rPr>
        <w:t>and</w:t>
      </w:r>
      <w:r w:rsidR="004A1660" w:rsidRPr="006D5B3B">
        <w:rPr>
          <w:rFonts w:ascii="Arial Narrow" w:hAnsi="Arial Narrow" w:cs="Arial"/>
          <w:sz w:val="22"/>
          <w:szCs w:val="22"/>
        </w:rPr>
        <w:t xml:space="preserve"> to assist with warehouse duties </w:t>
      </w:r>
      <w:r w:rsidR="00D2699B" w:rsidRPr="006D5B3B">
        <w:rPr>
          <w:rFonts w:ascii="Arial Narrow" w:hAnsi="Arial Narrow" w:cs="Arial"/>
          <w:sz w:val="22"/>
          <w:szCs w:val="22"/>
        </w:rPr>
        <w:t xml:space="preserve">(especially during disasters) </w:t>
      </w:r>
      <w:r w:rsidR="00B12E24" w:rsidRPr="006D5B3B">
        <w:rPr>
          <w:rFonts w:ascii="Arial Narrow" w:hAnsi="Arial Narrow" w:cs="Arial"/>
          <w:sz w:val="22"/>
          <w:szCs w:val="22"/>
        </w:rPr>
        <w:t>is</w:t>
      </w:r>
      <w:r w:rsidR="004A1660" w:rsidRPr="006D5B3B">
        <w:rPr>
          <w:rFonts w:ascii="Arial Narrow" w:hAnsi="Arial Narrow" w:cs="Arial"/>
          <w:sz w:val="22"/>
          <w:szCs w:val="22"/>
        </w:rPr>
        <w:t xml:space="preserve"> required</w:t>
      </w:r>
      <w:r w:rsidRPr="006D5B3B">
        <w:rPr>
          <w:rFonts w:ascii="Arial Narrow" w:hAnsi="Arial Narrow" w:cs="Arial"/>
          <w:sz w:val="22"/>
          <w:szCs w:val="22"/>
        </w:rPr>
        <w:t xml:space="preserve">.  </w:t>
      </w:r>
    </w:p>
    <w:p w:rsidR="006D5B3B" w:rsidRPr="006D5B3B" w:rsidRDefault="006D5B3B" w:rsidP="004135B2">
      <w:pPr>
        <w:tabs>
          <w:tab w:val="left" w:pos="7960"/>
        </w:tabs>
        <w:autoSpaceDE w:val="0"/>
        <w:autoSpaceDN w:val="0"/>
        <w:adjustRightInd w:val="0"/>
        <w:rPr>
          <w:rFonts w:ascii="Arial Narrow" w:hAnsi="Arial Narrow" w:cs="Arial"/>
          <w:b/>
          <w:sz w:val="22"/>
          <w:szCs w:val="22"/>
          <w:u w:val="single"/>
        </w:rPr>
      </w:pPr>
    </w:p>
    <w:p w:rsidR="006D5B3B" w:rsidRPr="006D5B3B" w:rsidRDefault="006D5B3B" w:rsidP="004135B2">
      <w:pPr>
        <w:tabs>
          <w:tab w:val="left" w:pos="7960"/>
        </w:tabs>
        <w:autoSpaceDE w:val="0"/>
        <w:autoSpaceDN w:val="0"/>
        <w:adjustRightInd w:val="0"/>
        <w:rPr>
          <w:rFonts w:ascii="Arial Narrow" w:hAnsi="Arial Narrow" w:cs="Arial"/>
          <w:b/>
          <w:sz w:val="22"/>
          <w:szCs w:val="22"/>
          <w:u w:val="single"/>
        </w:rPr>
      </w:pPr>
    </w:p>
    <w:p w:rsidR="006D5B3B" w:rsidRPr="006D5B3B" w:rsidRDefault="006D5B3B" w:rsidP="004135B2">
      <w:pPr>
        <w:tabs>
          <w:tab w:val="left" w:pos="7960"/>
        </w:tabs>
        <w:autoSpaceDE w:val="0"/>
        <w:autoSpaceDN w:val="0"/>
        <w:adjustRightInd w:val="0"/>
        <w:rPr>
          <w:rFonts w:ascii="Arial Narrow" w:hAnsi="Arial Narrow" w:cs="Arial"/>
          <w:b/>
          <w:sz w:val="22"/>
          <w:szCs w:val="22"/>
          <w:u w:val="single"/>
        </w:rPr>
      </w:pPr>
      <w:r w:rsidRPr="006D5B3B">
        <w:rPr>
          <w:rFonts w:ascii="Arial Narrow" w:hAnsi="Arial Narrow" w:cs="Arial"/>
          <w:b/>
          <w:sz w:val="22"/>
          <w:szCs w:val="22"/>
          <w:u w:val="single"/>
        </w:rPr>
        <w:t>HOW TO APPLY</w:t>
      </w:r>
    </w:p>
    <w:p w:rsidR="006D5B3B" w:rsidRPr="006D5B3B" w:rsidRDefault="006D5B3B" w:rsidP="004135B2">
      <w:pPr>
        <w:tabs>
          <w:tab w:val="left" w:pos="7960"/>
        </w:tabs>
        <w:autoSpaceDE w:val="0"/>
        <w:autoSpaceDN w:val="0"/>
        <w:adjustRightInd w:val="0"/>
        <w:rPr>
          <w:rFonts w:ascii="Arial Narrow" w:hAnsi="Arial Narrow" w:cs="Arial"/>
          <w:b/>
          <w:sz w:val="22"/>
          <w:szCs w:val="22"/>
          <w:u w:val="single"/>
        </w:rPr>
      </w:pPr>
    </w:p>
    <w:p w:rsidR="006D5B3B" w:rsidRPr="006D5B3B" w:rsidRDefault="006D5B3B" w:rsidP="006D5B3B">
      <w:pPr>
        <w:numPr>
          <w:ilvl w:val="0"/>
          <w:numId w:val="40"/>
        </w:numPr>
        <w:rPr>
          <w:rFonts w:ascii="Arial Narrow" w:hAnsi="Arial Narrow"/>
          <w:sz w:val="22"/>
          <w:szCs w:val="22"/>
        </w:rPr>
      </w:pPr>
      <w:r w:rsidRPr="006D5B3B">
        <w:rPr>
          <w:rFonts w:ascii="Arial Narrow" w:hAnsi="Arial Narrow"/>
          <w:sz w:val="22"/>
          <w:szCs w:val="22"/>
        </w:rPr>
        <w:t>Email resume and cover letter (with salary requirements) to</w:t>
      </w:r>
      <w:r w:rsidRPr="006D5B3B">
        <w:rPr>
          <w:rFonts w:ascii="Arial Narrow" w:hAnsi="Arial Narrow"/>
          <w:color w:val="1F497D"/>
          <w:sz w:val="22"/>
          <w:szCs w:val="22"/>
        </w:rPr>
        <w:t xml:space="preserve"> </w:t>
      </w:r>
      <w:hyperlink r:id="rId8" w:history="1">
        <w:r w:rsidRPr="006D5B3B">
          <w:rPr>
            <w:rStyle w:val="Hyperlink"/>
            <w:rFonts w:ascii="Arial Narrow" w:hAnsi="Arial Narrow"/>
            <w:sz w:val="22"/>
            <w:szCs w:val="22"/>
          </w:rPr>
          <w:t>jobs@secondharvest.org</w:t>
        </w:r>
      </w:hyperlink>
      <w:r w:rsidRPr="006D5B3B">
        <w:rPr>
          <w:rFonts w:ascii="Arial Narrow" w:hAnsi="Arial Narrow"/>
          <w:color w:val="1F497D"/>
          <w:sz w:val="22"/>
          <w:szCs w:val="22"/>
        </w:rPr>
        <w:t>.</w:t>
      </w:r>
    </w:p>
    <w:p w:rsidR="006D5B3B" w:rsidRPr="006D5B3B" w:rsidRDefault="006D5B3B" w:rsidP="006D5B3B">
      <w:pPr>
        <w:numPr>
          <w:ilvl w:val="0"/>
          <w:numId w:val="40"/>
        </w:numPr>
        <w:rPr>
          <w:rFonts w:ascii="Arial Narrow" w:hAnsi="Arial Narrow"/>
          <w:sz w:val="22"/>
          <w:szCs w:val="22"/>
        </w:rPr>
      </w:pPr>
      <w:r w:rsidRPr="006D5B3B">
        <w:rPr>
          <w:rFonts w:ascii="Arial Narrow" w:hAnsi="Arial Narrow"/>
          <w:sz w:val="22"/>
          <w:szCs w:val="22"/>
        </w:rPr>
        <w:t>Type “</w:t>
      </w:r>
      <w:r w:rsidRPr="006D5B3B">
        <w:rPr>
          <w:rFonts w:ascii="Arial Narrow" w:hAnsi="Arial Narrow"/>
          <w:b/>
          <w:bCs/>
          <w:sz w:val="22"/>
          <w:szCs w:val="22"/>
        </w:rPr>
        <w:t>Grant Writer</w:t>
      </w:r>
      <w:r w:rsidRPr="006D5B3B">
        <w:rPr>
          <w:rFonts w:ascii="Arial Narrow" w:hAnsi="Arial Narrow"/>
          <w:sz w:val="22"/>
          <w:szCs w:val="22"/>
        </w:rPr>
        <w:t>" as the only content in the subject line of your email. </w:t>
      </w:r>
    </w:p>
    <w:p w:rsidR="006D5B3B" w:rsidRPr="006D5B3B" w:rsidRDefault="006D5B3B" w:rsidP="004135B2">
      <w:pPr>
        <w:tabs>
          <w:tab w:val="left" w:pos="7960"/>
        </w:tabs>
        <w:autoSpaceDE w:val="0"/>
        <w:autoSpaceDN w:val="0"/>
        <w:adjustRightInd w:val="0"/>
        <w:rPr>
          <w:rFonts w:ascii="Arial Narrow" w:hAnsi="Arial Narrow" w:cs="Arial"/>
          <w:b/>
          <w:sz w:val="22"/>
          <w:szCs w:val="22"/>
          <w:u w:val="single"/>
        </w:rPr>
      </w:pPr>
    </w:p>
    <w:p w:rsidR="00B50D7C" w:rsidRDefault="00B50D7C" w:rsidP="00B50D7C">
      <w:pPr>
        <w:pStyle w:val="BodyText"/>
        <w:jc w:val="both"/>
        <w:rPr>
          <w:rFonts w:ascii="Arial Narrow" w:hAnsi="Arial Narrow" w:cs="Times New Roman"/>
          <w:sz w:val="22"/>
          <w:szCs w:val="22"/>
        </w:rPr>
      </w:pPr>
    </w:p>
    <w:p w:rsidR="008A3E4D" w:rsidRDefault="008A3E4D" w:rsidP="00B50D7C">
      <w:pPr>
        <w:pStyle w:val="BodyText"/>
        <w:jc w:val="both"/>
        <w:rPr>
          <w:rFonts w:ascii="Arial Narrow" w:hAnsi="Arial Narrow" w:cs="Times New Roman"/>
          <w:sz w:val="22"/>
          <w:szCs w:val="22"/>
        </w:rPr>
      </w:pPr>
    </w:p>
    <w:p w:rsidR="008A3E4D" w:rsidRDefault="008A3E4D" w:rsidP="00B50D7C">
      <w:pPr>
        <w:pStyle w:val="BodyText"/>
        <w:jc w:val="both"/>
        <w:rPr>
          <w:rFonts w:ascii="Arial Narrow" w:hAnsi="Arial Narrow" w:cs="Times New Roman"/>
          <w:sz w:val="22"/>
          <w:szCs w:val="22"/>
        </w:rPr>
      </w:pPr>
    </w:p>
    <w:p w:rsidR="008A3E4D" w:rsidRDefault="008A3E4D" w:rsidP="00B50D7C">
      <w:pPr>
        <w:pStyle w:val="BodyText"/>
        <w:jc w:val="both"/>
        <w:rPr>
          <w:rFonts w:ascii="Arial Narrow" w:hAnsi="Arial Narrow" w:cs="Times New Roman"/>
          <w:sz w:val="22"/>
          <w:szCs w:val="22"/>
        </w:rPr>
      </w:pPr>
    </w:p>
    <w:p w:rsidR="008A3E4D" w:rsidRDefault="008A3E4D" w:rsidP="00B50D7C">
      <w:pPr>
        <w:pStyle w:val="BodyText"/>
        <w:jc w:val="both"/>
        <w:rPr>
          <w:rFonts w:ascii="Arial Narrow" w:hAnsi="Arial Narrow" w:cs="Times New Roman"/>
          <w:sz w:val="22"/>
          <w:szCs w:val="22"/>
        </w:rPr>
      </w:pPr>
    </w:p>
    <w:p w:rsidR="008A3E4D" w:rsidRDefault="008A3E4D" w:rsidP="00B50D7C">
      <w:pPr>
        <w:pStyle w:val="BodyText"/>
        <w:jc w:val="both"/>
        <w:rPr>
          <w:rFonts w:ascii="Arial Narrow" w:hAnsi="Arial Narrow" w:cs="Times New Roman"/>
          <w:sz w:val="22"/>
          <w:szCs w:val="22"/>
        </w:rPr>
      </w:pPr>
    </w:p>
    <w:p w:rsidR="008A3E4D" w:rsidRDefault="008A3E4D" w:rsidP="00B50D7C">
      <w:pPr>
        <w:pStyle w:val="BodyText"/>
        <w:jc w:val="both"/>
        <w:rPr>
          <w:rFonts w:ascii="Arial Narrow" w:hAnsi="Arial Narrow" w:cs="Times New Roman"/>
          <w:sz w:val="22"/>
          <w:szCs w:val="22"/>
        </w:rPr>
      </w:pPr>
    </w:p>
    <w:p w:rsidR="00B91368" w:rsidRPr="00327AC4" w:rsidRDefault="00010CB8" w:rsidP="00010CB8">
      <w:pPr>
        <w:pStyle w:val="BodyText"/>
        <w:jc w:val="both"/>
        <w:rPr>
          <w:rFonts w:ascii="Arial Narrow" w:hAnsi="Arial Narrow"/>
          <w:sz w:val="18"/>
          <w:szCs w:val="18"/>
        </w:rPr>
      </w:pPr>
      <w:r w:rsidRPr="00327AC4">
        <w:rPr>
          <w:rFonts w:ascii="Arial Narrow" w:hAnsi="Arial Narrow" w:cs="Times New Roman"/>
          <w:sz w:val="18"/>
          <w:szCs w:val="18"/>
        </w:rPr>
        <w:t xml:space="preserve">The above statements are intended to describe the general nature and level of work performed by employees assigned to this job. They are not intended to be construed as an exhaustive list of all responsibilities, duties, and skills. This job description does not constitute an employment agreement/contract between SHFB and the employee and is subject to change as the needs of the company and requirements of the job change. </w:t>
      </w:r>
    </w:p>
    <w:sectPr w:rsidR="00B91368" w:rsidRPr="00327AC4" w:rsidSect="004135B2">
      <w:headerReference w:type="default" r:id="rId9"/>
      <w:footerReference w:type="even" r:id="rId10"/>
      <w:footerReference w:type="default" r:id="rId11"/>
      <w:pgSz w:w="12240" w:h="15840"/>
      <w:pgMar w:top="187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D8F" w:rsidRDefault="00DA3D8F">
      <w:r>
        <w:separator/>
      </w:r>
    </w:p>
  </w:endnote>
  <w:endnote w:type="continuationSeparator" w:id="0">
    <w:p w:rsidR="00DA3D8F" w:rsidRDefault="00DA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5B4" w:rsidRDefault="001935B4" w:rsidP="00A441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35B4" w:rsidRDefault="001935B4" w:rsidP="00A441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5B4" w:rsidRPr="00AC6BDA" w:rsidRDefault="001935B4" w:rsidP="00A44194">
    <w:pPr>
      <w:pStyle w:val="Footer"/>
      <w:framePr w:wrap="around" w:vAnchor="text" w:hAnchor="page" w:x="10801" w:y="414"/>
      <w:rPr>
        <w:rStyle w:val="PageNumber"/>
        <w:rFonts w:ascii="Arial" w:hAnsi="Arial"/>
        <w:sz w:val="20"/>
      </w:rPr>
    </w:pPr>
    <w:r w:rsidRPr="00AC6BDA">
      <w:rPr>
        <w:rStyle w:val="PageNumber"/>
        <w:rFonts w:ascii="Arial" w:hAnsi="Arial"/>
        <w:sz w:val="20"/>
      </w:rPr>
      <w:fldChar w:fldCharType="begin"/>
    </w:r>
    <w:r w:rsidRPr="00AC6BDA">
      <w:rPr>
        <w:rStyle w:val="PageNumber"/>
        <w:rFonts w:ascii="Arial" w:hAnsi="Arial"/>
        <w:sz w:val="20"/>
      </w:rPr>
      <w:instrText xml:space="preserve">PAGE  </w:instrText>
    </w:r>
    <w:r w:rsidRPr="00AC6BDA">
      <w:rPr>
        <w:rStyle w:val="PageNumber"/>
        <w:rFonts w:ascii="Arial" w:hAnsi="Arial"/>
        <w:sz w:val="20"/>
      </w:rPr>
      <w:fldChar w:fldCharType="separate"/>
    </w:r>
    <w:r w:rsidR="000C6DF7">
      <w:rPr>
        <w:rStyle w:val="PageNumber"/>
        <w:rFonts w:ascii="Arial" w:hAnsi="Arial"/>
        <w:noProof/>
        <w:sz w:val="20"/>
      </w:rPr>
      <w:t>1</w:t>
    </w:r>
    <w:r w:rsidRPr="00AC6BDA">
      <w:rPr>
        <w:rStyle w:val="PageNumber"/>
        <w:rFonts w:ascii="Arial" w:hAnsi="Arial"/>
        <w:sz w:val="20"/>
      </w:rPr>
      <w:fldChar w:fldCharType="end"/>
    </w:r>
  </w:p>
  <w:p w:rsidR="001935B4" w:rsidRDefault="001935B4" w:rsidP="009D5710">
    <w:pPr>
      <w:pStyle w:val="Footer"/>
      <w:tabs>
        <w:tab w:val="left" w:pos="9720"/>
      </w:tabs>
      <w:ind w:right="360"/>
    </w:pPr>
    <w:r>
      <w:rPr>
        <w:rFonts w:ascii="Arial" w:hAnsi="Arial" w:cs="Arial"/>
        <w:noProof/>
        <w:sz w:val="16"/>
        <w:szCs w:val="16"/>
      </w:rPr>
      <mc:AlternateContent>
        <mc:Choice Requires="wps">
          <w:drawing>
            <wp:anchor distT="0" distB="0" distL="114300" distR="114300" simplePos="0" relativeHeight="251658752" behindDoc="0" locked="0" layoutInCell="1" allowOverlap="1">
              <wp:simplePos x="0" y="0"/>
              <wp:positionH relativeFrom="column">
                <wp:posOffset>2183765</wp:posOffset>
              </wp:positionH>
              <wp:positionV relativeFrom="paragraph">
                <wp:posOffset>203835</wp:posOffset>
              </wp:positionV>
              <wp:extent cx="3485515" cy="234950"/>
              <wp:effectExtent l="2540" t="381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551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35B4" w:rsidRPr="009D5710" w:rsidRDefault="001935B4" w:rsidP="009D5710">
                          <w:pPr>
                            <w:jc w:val="center"/>
                            <w:rPr>
                              <w:rFonts w:ascii="Arial" w:hAnsi="Arial" w:cs="Arial"/>
                              <w:sz w:val="16"/>
                              <w:szCs w:val="16"/>
                            </w:rPr>
                          </w:pPr>
                          <w:r w:rsidRPr="009D5710">
                            <w:rPr>
                              <w:rFonts w:ascii="Arial" w:hAnsi="Arial" w:cs="Arial"/>
                              <w:sz w:val="16"/>
                              <w:szCs w:val="16"/>
                            </w:rPr>
                            <w:t>Equal Opportunity Employer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71.95pt;margin-top:16.05pt;width:274.45pt;height: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" stroked="f">
              <v:textbox>
                <w:txbxContent>
                  <w:p w:rsidR="001935B4" w:rsidRPr="009D5710" w:rsidRDefault="001935B4" w:rsidP="009D5710">
                    <w:pPr>
                      <w:jc w:val="center"/>
                      <w:rPr>
                        <w:rFonts w:ascii="Arial" w:hAnsi="Arial" w:cs="Arial"/>
                        <w:sz w:val="16"/>
                        <w:szCs w:val="16"/>
                      </w:rPr>
                    </w:pPr>
                    <w:r w:rsidRPr="009D5710">
                      <w:rPr>
                        <w:rFonts w:ascii="Arial" w:hAnsi="Arial" w:cs="Arial"/>
                        <w:sz w:val="16"/>
                        <w:szCs w:val="16"/>
                      </w:rPr>
                      <w:t>Equal Opportunity Employer</w:t>
                    </w:r>
                  </w:p>
                </w:txbxContent>
              </v:textbox>
            </v:shape>
          </w:pict>
        </mc:Fallback>
      </mc:AlternateContent>
    </w:r>
    <w:r>
      <w:rPr>
        <w:noProof/>
      </w:rPr>
      <w:drawing>
        <wp:inline distT="0" distB="0" distL="0" distR="0">
          <wp:extent cx="1254679" cy="4857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4679" cy="485775"/>
                  </a:xfrm>
                  <a:prstGeom prst="rect">
                    <a:avLst/>
                  </a:prstGeom>
                  <a:noFill/>
                  <a:ln>
                    <a:noFill/>
                  </a:ln>
                </pic:spPr>
              </pic:pic>
            </a:graphicData>
          </a:graphic>
        </wp:inline>
      </w:drawing>
    </w:r>
    <w:r w:rsidRPr="00186123">
      <w:rPr>
        <w:rFonts w:ascii="Arial" w:hAnsi="Arial" w:cs="Arial"/>
        <w:sz w:val="16"/>
        <w:szCs w:val="16"/>
      </w:rPr>
      <w:t xml:space="preserve"> </w:t>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D8F" w:rsidRDefault="00DA3D8F">
      <w:r>
        <w:separator/>
      </w:r>
    </w:p>
  </w:footnote>
  <w:footnote w:type="continuationSeparator" w:id="0">
    <w:p w:rsidR="00DA3D8F" w:rsidRDefault="00DA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5B4" w:rsidRPr="00A15E4F" w:rsidRDefault="001935B4">
    <w:pPr>
      <w:pStyle w:val="Header"/>
      <w:rPr>
        <w:u w:val="single"/>
      </w:rPr>
    </w:pPr>
    <w:r>
      <w:rPr>
        <w:noProof/>
      </w:rPr>
      <mc:AlternateContent>
        <mc:Choice Requires="wps">
          <w:drawing>
            <wp:anchor distT="0" distB="0" distL="114300" distR="114300" simplePos="0" relativeHeight="251657728" behindDoc="0" locked="0" layoutInCell="1" allowOverlap="1" wp14:anchorId="06FDD22F" wp14:editId="52750421">
              <wp:simplePos x="0" y="0"/>
              <wp:positionH relativeFrom="column">
                <wp:posOffset>109855</wp:posOffset>
              </wp:positionH>
              <wp:positionV relativeFrom="paragraph">
                <wp:posOffset>114300</wp:posOffset>
              </wp:positionV>
              <wp:extent cx="5153025"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5B4" w:rsidRDefault="00747B9B">
                          <w:pPr>
                            <w:rPr>
                              <w:rFonts w:ascii="Arial" w:hAnsi="Arial"/>
                              <w:color w:val="FFFFFF"/>
                              <w:sz w:val="32"/>
                            </w:rPr>
                          </w:pPr>
                          <w:r>
                            <w:rPr>
                              <w:rFonts w:ascii="Arial" w:hAnsi="Arial"/>
                              <w:color w:val="FFFFFF"/>
                              <w:sz w:val="32"/>
                            </w:rPr>
                            <w:t>Grant Writer</w:t>
                          </w:r>
                        </w:p>
                        <w:p w:rsidR="001935B4" w:rsidRPr="007A0219" w:rsidRDefault="001935B4">
                          <w:pPr>
                            <w:rPr>
                              <w:rFonts w:ascii="Arial" w:hAnsi="Arial"/>
                              <w:color w:val="FFFFFF"/>
                            </w:rPr>
                          </w:pPr>
                          <w:r w:rsidRPr="007A0219">
                            <w:rPr>
                              <w:rFonts w:ascii="Arial" w:hAnsi="Arial"/>
                              <w:color w:val="FFFFFF"/>
                            </w:rPr>
                            <w:t>Job Description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DD22F" id="_x0000_t202" coordsize="21600,21600" o:spt="202" path="m,l,21600r21600,l21600,xe">
              <v:stroke joinstyle="miter"/>
              <v:path gradientshapeok="t" o:connecttype="rect"/>
            </v:shapetype>
            <v:shape id="Text Box 2" o:spid="_x0000_s1026" type="#_x0000_t202" style="position:absolute;margin-left:8.65pt;margin-top:9pt;width:405.75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" filled="f" stroked="f">
              <v:textbox inset=",7.2pt,,7.2pt">
                <w:txbxContent>
                  <w:p w:rsidR="001935B4" w:rsidRDefault="00747B9B">
                    <w:pPr>
                      <w:rPr>
                        <w:rFonts w:ascii="Arial" w:hAnsi="Arial"/>
                        <w:color w:val="FFFFFF"/>
                        <w:sz w:val="32"/>
                      </w:rPr>
                    </w:pPr>
                    <w:r>
                      <w:rPr>
                        <w:rFonts w:ascii="Arial" w:hAnsi="Arial"/>
                        <w:color w:val="FFFFFF"/>
                        <w:sz w:val="32"/>
                      </w:rPr>
                      <w:t>Grant Writer</w:t>
                    </w:r>
                  </w:p>
                  <w:p w:rsidR="001935B4" w:rsidRPr="007A0219" w:rsidRDefault="001935B4">
                    <w:pPr>
                      <w:rPr>
                        <w:rFonts w:ascii="Arial" w:hAnsi="Arial"/>
                        <w:color w:val="FFFFFF"/>
                      </w:rPr>
                    </w:pPr>
                    <w:r w:rsidRPr="007A0219">
                      <w:rPr>
                        <w:rFonts w:ascii="Arial" w:hAnsi="Arial"/>
                        <w:color w:val="FFFFFF"/>
                      </w:rPr>
                      <w:t>Job Description</w:t>
                    </w:r>
                  </w:p>
                </w:txbxContent>
              </v:textbox>
            </v:shape>
          </w:pict>
        </mc:Fallback>
      </mc:AlternateContent>
    </w:r>
    <w:r>
      <w:rPr>
        <w:noProof/>
      </w:rPr>
      <w:drawing>
        <wp:anchor distT="0" distB="0" distL="114300" distR="114300" simplePos="0" relativeHeight="251656704" behindDoc="1" locked="0" layoutInCell="1" allowOverlap="1" wp14:anchorId="767CC545" wp14:editId="2BA8D4F0">
          <wp:simplePos x="0" y="0"/>
          <wp:positionH relativeFrom="column">
            <wp:posOffset>0</wp:posOffset>
          </wp:positionH>
          <wp:positionV relativeFrom="paragraph">
            <wp:posOffset>0</wp:posOffset>
          </wp:positionV>
          <wp:extent cx="6111875" cy="685800"/>
          <wp:effectExtent l="0" t="0" r="3175" b="0"/>
          <wp:wrapNone/>
          <wp:docPr id="4" name="Picture 1" descr="box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8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A19"/>
    <w:multiLevelType w:val="hybridMultilevel"/>
    <w:tmpl w:val="E3B63B1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8841DA"/>
    <w:multiLevelType w:val="hybridMultilevel"/>
    <w:tmpl w:val="F1B69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215E5"/>
    <w:multiLevelType w:val="hybridMultilevel"/>
    <w:tmpl w:val="6B621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30940"/>
    <w:multiLevelType w:val="hybridMultilevel"/>
    <w:tmpl w:val="157481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554D3"/>
    <w:multiLevelType w:val="hybridMultilevel"/>
    <w:tmpl w:val="980A1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507BF"/>
    <w:multiLevelType w:val="hybridMultilevel"/>
    <w:tmpl w:val="1F04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C10E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942201B"/>
    <w:multiLevelType w:val="hybridMultilevel"/>
    <w:tmpl w:val="D6CA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B3D4D"/>
    <w:multiLevelType w:val="hybridMultilevel"/>
    <w:tmpl w:val="31CE20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AD042D"/>
    <w:multiLevelType w:val="hybridMultilevel"/>
    <w:tmpl w:val="D236D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EC1B14"/>
    <w:multiLevelType w:val="hybridMultilevel"/>
    <w:tmpl w:val="004A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95378"/>
    <w:multiLevelType w:val="hybridMultilevel"/>
    <w:tmpl w:val="BEBCE5BA"/>
    <w:lvl w:ilvl="0" w:tplc="528C3244">
      <w:start w:val="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92F24"/>
    <w:multiLevelType w:val="hybridMultilevel"/>
    <w:tmpl w:val="555E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615BB"/>
    <w:multiLevelType w:val="hybridMultilevel"/>
    <w:tmpl w:val="68CCB9DA"/>
    <w:lvl w:ilvl="0" w:tplc="04090001">
      <w:start w:val="1"/>
      <w:numFmt w:val="bullet"/>
      <w:lvlText w:val=""/>
      <w:lvlJc w:val="left"/>
      <w:pPr>
        <w:ind w:left="720" w:hanging="360"/>
      </w:pPr>
      <w:rPr>
        <w:rFonts w:ascii="Symbol" w:hAnsi="Symbol" w:hint="default"/>
      </w:rPr>
    </w:lvl>
    <w:lvl w:ilvl="1" w:tplc="8EC47F8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00C26"/>
    <w:multiLevelType w:val="hybridMultilevel"/>
    <w:tmpl w:val="9296F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D008B8"/>
    <w:multiLevelType w:val="singleLevel"/>
    <w:tmpl w:val="04090007"/>
    <w:lvl w:ilvl="0">
      <w:start w:val="1"/>
      <w:numFmt w:val="bullet"/>
      <w:lvlText w:val=""/>
      <w:lvlJc w:val="left"/>
      <w:pPr>
        <w:tabs>
          <w:tab w:val="num" w:pos="630"/>
        </w:tabs>
        <w:ind w:left="630" w:hanging="360"/>
      </w:pPr>
      <w:rPr>
        <w:rFonts w:ascii="Wingdings" w:hAnsi="Wingdings" w:hint="default"/>
        <w:sz w:val="16"/>
      </w:rPr>
    </w:lvl>
  </w:abstractNum>
  <w:abstractNum w:abstractNumId="16" w15:restartNumberingAfterBreak="0">
    <w:nsid w:val="33EA54F8"/>
    <w:multiLevelType w:val="hybridMultilevel"/>
    <w:tmpl w:val="EEB08C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A021DA"/>
    <w:multiLevelType w:val="hybridMultilevel"/>
    <w:tmpl w:val="D88020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23D"/>
    <w:multiLevelType w:val="hybridMultilevel"/>
    <w:tmpl w:val="559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6559F"/>
    <w:multiLevelType w:val="hybridMultilevel"/>
    <w:tmpl w:val="19CE5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E1F1D"/>
    <w:multiLevelType w:val="hybridMultilevel"/>
    <w:tmpl w:val="AB403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314A46"/>
    <w:multiLevelType w:val="hybridMultilevel"/>
    <w:tmpl w:val="6296A6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1769E"/>
    <w:multiLevelType w:val="hybridMultilevel"/>
    <w:tmpl w:val="99F6E5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45824"/>
    <w:multiLevelType w:val="hybridMultilevel"/>
    <w:tmpl w:val="2CE4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A4721"/>
    <w:multiLevelType w:val="hybridMultilevel"/>
    <w:tmpl w:val="0C60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4B41E0"/>
    <w:multiLevelType w:val="hybridMultilevel"/>
    <w:tmpl w:val="AB8A7108"/>
    <w:lvl w:ilvl="0" w:tplc="02C0B7FA">
      <w:start w:val="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4530F"/>
    <w:multiLevelType w:val="hybridMultilevel"/>
    <w:tmpl w:val="69F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151E9"/>
    <w:multiLevelType w:val="hybridMultilevel"/>
    <w:tmpl w:val="4D7A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71EC2"/>
    <w:multiLevelType w:val="hybridMultilevel"/>
    <w:tmpl w:val="DB8AFE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463892"/>
    <w:multiLevelType w:val="hybridMultilevel"/>
    <w:tmpl w:val="F8C4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5A3333"/>
    <w:multiLevelType w:val="hybridMultilevel"/>
    <w:tmpl w:val="C17A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14FB1"/>
    <w:multiLevelType w:val="hybridMultilevel"/>
    <w:tmpl w:val="F26E05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E10E4E"/>
    <w:multiLevelType w:val="multilevel"/>
    <w:tmpl w:val="43FA1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932DAC"/>
    <w:multiLevelType w:val="hybridMultilevel"/>
    <w:tmpl w:val="D840C1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92E23"/>
    <w:multiLevelType w:val="hybridMultilevel"/>
    <w:tmpl w:val="5714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971415"/>
    <w:multiLevelType w:val="hybridMultilevel"/>
    <w:tmpl w:val="843686EC"/>
    <w:lvl w:ilvl="0" w:tplc="3C22325C">
      <w:start w:val="1"/>
      <w:numFmt w:val="decimal"/>
      <w:lvlText w:val="%1."/>
      <w:lvlJc w:val="left"/>
      <w:pPr>
        <w:ind w:left="360" w:hanging="360"/>
      </w:pPr>
      <w:rPr>
        <w:rFonts w:cs="Times New Roman"/>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6" w15:restartNumberingAfterBreak="0">
    <w:nsid w:val="78DB2BD8"/>
    <w:multiLevelType w:val="hybridMultilevel"/>
    <w:tmpl w:val="96FAA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B15F81"/>
    <w:multiLevelType w:val="hybridMultilevel"/>
    <w:tmpl w:val="5434D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B42F9A"/>
    <w:multiLevelType w:val="hybridMultilevel"/>
    <w:tmpl w:val="44C45F86"/>
    <w:lvl w:ilvl="0" w:tplc="2EE451B6">
      <w:start w:val="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4"/>
  </w:num>
  <w:num w:numId="4">
    <w:abstractNumId w:val="16"/>
  </w:num>
  <w:num w:numId="5">
    <w:abstractNumId w:val="15"/>
  </w:num>
  <w:num w:numId="6">
    <w:abstractNumId w:val="6"/>
  </w:num>
  <w:num w:numId="7">
    <w:abstractNumId w:val="27"/>
  </w:num>
  <w:num w:numId="8">
    <w:abstractNumId w:val="20"/>
  </w:num>
  <w:num w:numId="9">
    <w:abstractNumId w:val="32"/>
  </w:num>
  <w:num w:numId="10">
    <w:abstractNumId w:val="2"/>
  </w:num>
  <w:num w:numId="11">
    <w:abstractNumId w:val="8"/>
  </w:num>
  <w:num w:numId="12">
    <w:abstractNumId w:val="1"/>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23"/>
  </w:num>
  <w:num w:numId="17">
    <w:abstractNumId w:val="24"/>
  </w:num>
  <w:num w:numId="18">
    <w:abstractNumId w:val="10"/>
  </w:num>
  <w:num w:numId="19">
    <w:abstractNumId w:val="29"/>
  </w:num>
  <w:num w:numId="20">
    <w:abstractNumId w:val="37"/>
  </w:num>
  <w:num w:numId="21">
    <w:abstractNumId w:val="26"/>
  </w:num>
  <w:num w:numId="22">
    <w:abstractNumId w:val="34"/>
  </w:num>
  <w:num w:numId="23">
    <w:abstractNumId w:val="38"/>
  </w:num>
  <w:num w:numId="24">
    <w:abstractNumId w:val="7"/>
  </w:num>
  <w:num w:numId="25">
    <w:abstractNumId w:val="14"/>
  </w:num>
  <w:num w:numId="26">
    <w:abstractNumId w:val="11"/>
  </w:num>
  <w:num w:numId="27">
    <w:abstractNumId w:val="36"/>
  </w:num>
  <w:num w:numId="28">
    <w:abstractNumId w:val="25"/>
  </w:num>
  <w:num w:numId="29">
    <w:abstractNumId w:val="12"/>
  </w:num>
  <w:num w:numId="30">
    <w:abstractNumId w:val="18"/>
  </w:num>
  <w:num w:numId="31">
    <w:abstractNumId w:val="30"/>
  </w:num>
  <w:num w:numId="32">
    <w:abstractNumId w:val="5"/>
  </w:num>
  <w:num w:numId="33">
    <w:abstractNumId w:val="19"/>
  </w:num>
  <w:num w:numId="34">
    <w:abstractNumId w:val="31"/>
  </w:num>
  <w:num w:numId="35">
    <w:abstractNumId w:val="22"/>
  </w:num>
  <w:num w:numId="36">
    <w:abstractNumId w:val="21"/>
  </w:num>
  <w:num w:numId="37">
    <w:abstractNumId w:val="33"/>
  </w:num>
  <w:num w:numId="38">
    <w:abstractNumId w:val="3"/>
  </w:num>
  <w:num w:numId="39">
    <w:abstractNumId w:val="17"/>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5A"/>
    <w:rsid w:val="000019D9"/>
    <w:rsid w:val="00004025"/>
    <w:rsid w:val="000077D5"/>
    <w:rsid w:val="00010CB8"/>
    <w:rsid w:val="00011D32"/>
    <w:rsid w:val="00024C6D"/>
    <w:rsid w:val="00031763"/>
    <w:rsid w:val="00057CCA"/>
    <w:rsid w:val="00060D5B"/>
    <w:rsid w:val="00065F4F"/>
    <w:rsid w:val="00072EAD"/>
    <w:rsid w:val="000757FF"/>
    <w:rsid w:val="0008642F"/>
    <w:rsid w:val="000933C3"/>
    <w:rsid w:val="00093F18"/>
    <w:rsid w:val="00094998"/>
    <w:rsid w:val="000C6AAA"/>
    <w:rsid w:val="000C6DF7"/>
    <w:rsid w:val="000D53BA"/>
    <w:rsid w:val="000E2769"/>
    <w:rsid w:val="000F4336"/>
    <w:rsid w:val="000F67C2"/>
    <w:rsid w:val="00101B06"/>
    <w:rsid w:val="0010391A"/>
    <w:rsid w:val="001043D0"/>
    <w:rsid w:val="00111A79"/>
    <w:rsid w:val="00116221"/>
    <w:rsid w:val="001210A2"/>
    <w:rsid w:val="00133DA4"/>
    <w:rsid w:val="0014016C"/>
    <w:rsid w:val="00140B5C"/>
    <w:rsid w:val="00142B52"/>
    <w:rsid w:val="00153A78"/>
    <w:rsid w:val="0015607C"/>
    <w:rsid w:val="001637CC"/>
    <w:rsid w:val="00164566"/>
    <w:rsid w:val="00167375"/>
    <w:rsid w:val="00170667"/>
    <w:rsid w:val="00186123"/>
    <w:rsid w:val="00190E69"/>
    <w:rsid w:val="001935B4"/>
    <w:rsid w:val="001A4A25"/>
    <w:rsid w:val="001A4C07"/>
    <w:rsid w:val="001B22B7"/>
    <w:rsid w:val="001B649F"/>
    <w:rsid w:val="001C2893"/>
    <w:rsid w:val="001C7468"/>
    <w:rsid w:val="001D00E1"/>
    <w:rsid w:val="001E270D"/>
    <w:rsid w:val="001E578A"/>
    <w:rsid w:val="001F1BD7"/>
    <w:rsid w:val="001F3F5B"/>
    <w:rsid w:val="0020097A"/>
    <w:rsid w:val="0020557A"/>
    <w:rsid w:val="0021209E"/>
    <w:rsid w:val="00216BB3"/>
    <w:rsid w:val="00217D6B"/>
    <w:rsid w:val="00223A8E"/>
    <w:rsid w:val="00224322"/>
    <w:rsid w:val="00232482"/>
    <w:rsid w:val="00232FB3"/>
    <w:rsid w:val="002354D5"/>
    <w:rsid w:val="00237C0D"/>
    <w:rsid w:val="002403C1"/>
    <w:rsid w:val="00240CD9"/>
    <w:rsid w:val="00246448"/>
    <w:rsid w:val="002630E3"/>
    <w:rsid w:val="00263F40"/>
    <w:rsid w:val="00265BB8"/>
    <w:rsid w:val="00271221"/>
    <w:rsid w:val="0028076A"/>
    <w:rsid w:val="002A5DFC"/>
    <w:rsid w:val="002B39F2"/>
    <w:rsid w:val="002B7BD4"/>
    <w:rsid w:val="002C1DC9"/>
    <w:rsid w:val="002C5651"/>
    <w:rsid w:val="002D47C9"/>
    <w:rsid w:val="002D6FF2"/>
    <w:rsid w:val="002E596D"/>
    <w:rsid w:val="002F161E"/>
    <w:rsid w:val="002F23B3"/>
    <w:rsid w:val="00301BAD"/>
    <w:rsid w:val="00307CAF"/>
    <w:rsid w:val="00313E5C"/>
    <w:rsid w:val="003168C8"/>
    <w:rsid w:val="0032169C"/>
    <w:rsid w:val="00327AC4"/>
    <w:rsid w:val="00332D88"/>
    <w:rsid w:val="00334F40"/>
    <w:rsid w:val="00343046"/>
    <w:rsid w:val="0034435A"/>
    <w:rsid w:val="003565ED"/>
    <w:rsid w:val="003569F1"/>
    <w:rsid w:val="00361087"/>
    <w:rsid w:val="003627F9"/>
    <w:rsid w:val="003633ED"/>
    <w:rsid w:val="003665CA"/>
    <w:rsid w:val="00366CF4"/>
    <w:rsid w:val="003708DB"/>
    <w:rsid w:val="00372DF3"/>
    <w:rsid w:val="00373199"/>
    <w:rsid w:val="00373664"/>
    <w:rsid w:val="003938DD"/>
    <w:rsid w:val="0039453C"/>
    <w:rsid w:val="003A01C1"/>
    <w:rsid w:val="003A0560"/>
    <w:rsid w:val="003A0727"/>
    <w:rsid w:val="003A3475"/>
    <w:rsid w:val="003B4CC4"/>
    <w:rsid w:val="003D14AE"/>
    <w:rsid w:val="003D38A8"/>
    <w:rsid w:val="003D3E8E"/>
    <w:rsid w:val="003E4B39"/>
    <w:rsid w:val="003E5AE8"/>
    <w:rsid w:val="003E782B"/>
    <w:rsid w:val="003F11F0"/>
    <w:rsid w:val="003F40F1"/>
    <w:rsid w:val="003F6FE0"/>
    <w:rsid w:val="00410FA8"/>
    <w:rsid w:val="004135B2"/>
    <w:rsid w:val="00414273"/>
    <w:rsid w:val="00416B84"/>
    <w:rsid w:val="00432F34"/>
    <w:rsid w:val="00436266"/>
    <w:rsid w:val="004412CD"/>
    <w:rsid w:val="004424AC"/>
    <w:rsid w:val="00443ADA"/>
    <w:rsid w:val="00450A93"/>
    <w:rsid w:val="0045777D"/>
    <w:rsid w:val="004621D9"/>
    <w:rsid w:val="0046262A"/>
    <w:rsid w:val="00482E36"/>
    <w:rsid w:val="004905A4"/>
    <w:rsid w:val="004921A2"/>
    <w:rsid w:val="00492953"/>
    <w:rsid w:val="004A0476"/>
    <w:rsid w:val="004A1660"/>
    <w:rsid w:val="004A387E"/>
    <w:rsid w:val="004A3C2C"/>
    <w:rsid w:val="004A7A61"/>
    <w:rsid w:val="004A7EFE"/>
    <w:rsid w:val="004B451D"/>
    <w:rsid w:val="004D175B"/>
    <w:rsid w:val="004D4D0E"/>
    <w:rsid w:val="004E0E13"/>
    <w:rsid w:val="004E3E13"/>
    <w:rsid w:val="004F3116"/>
    <w:rsid w:val="004F39F9"/>
    <w:rsid w:val="00506E7F"/>
    <w:rsid w:val="00511A83"/>
    <w:rsid w:val="00521F7B"/>
    <w:rsid w:val="0052299C"/>
    <w:rsid w:val="00533484"/>
    <w:rsid w:val="005349EA"/>
    <w:rsid w:val="00534E76"/>
    <w:rsid w:val="00536D7B"/>
    <w:rsid w:val="00541D15"/>
    <w:rsid w:val="00544C0A"/>
    <w:rsid w:val="0055524A"/>
    <w:rsid w:val="00555DC9"/>
    <w:rsid w:val="00557171"/>
    <w:rsid w:val="00557735"/>
    <w:rsid w:val="00557A55"/>
    <w:rsid w:val="0056530E"/>
    <w:rsid w:val="00571239"/>
    <w:rsid w:val="00571EE0"/>
    <w:rsid w:val="00582489"/>
    <w:rsid w:val="00582D49"/>
    <w:rsid w:val="00585CD7"/>
    <w:rsid w:val="00591F34"/>
    <w:rsid w:val="005923E3"/>
    <w:rsid w:val="0059318A"/>
    <w:rsid w:val="00594289"/>
    <w:rsid w:val="005A10E4"/>
    <w:rsid w:val="005A1C37"/>
    <w:rsid w:val="005A3B62"/>
    <w:rsid w:val="005A70B6"/>
    <w:rsid w:val="005B3E96"/>
    <w:rsid w:val="005B4031"/>
    <w:rsid w:val="005B67AC"/>
    <w:rsid w:val="005C346E"/>
    <w:rsid w:val="005C449A"/>
    <w:rsid w:val="005C6DBD"/>
    <w:rsid w:val="005E0219"/>
    <w:rsid w:val="005E166F"/>
    <w:rsid w:val="005E41FE"/>
    <w:rsid w:val="005F15A1"/>
    <w:rsid w:val="005F3FD0"/>
    <w:rsid w:val="00603892"/>
    <w:rsid w:val="00606468"/>
    <w:rsid w:val="00610D36"/>
    <w:rsid w:val="00612756"/>
    <w:rsid w:val="00615B2E"/>
    <w:rsid w:val="00623077"/>
    <w:rsid w:val="00624904"/>
    <w:rsid w:val="00630722"/>
    <w:rsid w:val="00646753"/>
    <w:rsid w:val="006578D9"/>
    <w:rsid w:val="00664422"/>
    <w:rsid w:val="00664BED"/>
    <w:rsid w:val="00666CA0"/>
    <w:rsid w:val="006719BB"/>
    <w:rsid w:val="006747A5"/>
    <w:rsid w:val="00683A3B"/>
    <w:rsid w:val="00690B50"/>
    <w:rsid w:val="00693A76"/>
    <w:rsid w:val="006A4CEA"/>
    <w:rsid w:val="006A6158"/>
    <w:rsid w:val="006B31F6"/>
    <w:rsid w:val="006B6578"/>
    <w:rsid w:val="006D5B3B"/>
    <w:rsid w:val="006F083F"/>
    <w:rsid w:val="006F2431"/>
    <w:rsid w:val="00700C74"/>
    <w:rsid w:val="00705CE7"/>
    <w:rsid w:val="00706052"/>
    <w:rsid w:val="00707707"/>
    <w:rsid w:val="00713C87"/>
    <w:rsid w:val="007167C6"/>
    <w:rsid w:val="00717DCE"/>
    <w:rsid w:val="00727062"/>
    <w:rsid w:val="00732F83"/>
    <w:rsid w:val="00734191"/>
    <w:rsid w:val="00734457"/>
    <w:rsid w:val="0073454F"/>
    <w:rsid w:val="00741FE0"/>
    <w:rsid w:val="00747B9B"/>
    <w:rsid w:val="00765087"/>
    <w:rsid w:val="007675C2"/>
    <w:rsid w:val="007708B6"/>
    <w:rsid w:val="007713B6"/>
    <w:rsid w:val="0077330D"/>
    <w:rsid w:val="00773B63"/>
    <w:rsid w:val="00775F80"/>
    <w:rsid w:val="007762BA"/>
    <w:rsid w:val="007771AE"/>
    <w:rsid w:val="00777CDA"/>
    <w:rsid w:val="00783E76"/>
    <w:rsid w:val="00784EFB"/>
    <w:rsid w:val="00786070"/>
    <w:rsid w:val="007A0219"/>
    <w:rsid w:val="007A1C45"/>
    <w:rsid w:val="007A6D83"/>
    <w:rsid w:val="007D5E39"/>
    <w:rsid w:val="007F1B1B"/>
    <w:rsid w:val="007F29AB"/>
    <w:rsid w:val="007F2E7F"/>
    <w:rsid w:val="007F50A9"/>
    <w:rsid w:val="007F64D8"/>
    <w:rsid w:val="00803629"/>
    <w:rsid w:val="00805C74"/>
    <w:rsid w:val="00822579"/>
    <w:rsid w:val="00826530"/>
    <w:rsid w:val="00827B42"/>
    <w:rsid w:val="00835998"/>
    <w:rsid w:val="00843226"/>
    <w:rsid w:val="0085006B"/>
    <w:rsid w:val="00850AAE"/>
    <w:rsid w:val="00850B50"/>
    <w:rsid w:val="00860781"/>
    <w:rsid w:val="00863B3A"/>
    <w:rsid w:val="00874377"/>
    <w:rsid w:val="00884FF8"/>
    <w:rsid w:val="00890093"/>
    <w:rsid w:val="00891302"/>
    <w:rsid w:val="008A3E4D"/>
    <w:rsid w:val="008A74EA"/>
    <w:rsid w:val="008B2ECD"/>
    <w:rsid w:val="008B3916"/>
    <w:rsid w:val="008C09A2"/>
    <w:rsid w:val="008C3434"/>
    <w:rsid w:val="008C6EEF"/>
    <w:rsid w:val="008E45C8"/>
    <w:rsid w:val="008E4FC7"/>
    <w:rsid w:val="008F6863"/>
    <w:rsid w:val="009025D6"/>
    <w:rsid w:val="00907577"/>
    <w:rsid w:val="0091172C"/>
    <w:rsid w:val="00911951"/>
    <w:rsid w:val="00916002"/>
    <w:rsid w:val="00923161"/>
    <w:rsid w:val="00933192"/>
    <w:rsid w:val="00943489"/>
    <w:rsid w:val="0094745E"/>
    <w:rsid w:val="0095411A"/>
    <w:rsid w:val="009715CF"/>
    <w:rsid w:val="00975838"/>
    <w:rsid w:val="00983CE8"/>
    <w:rsid w:val="00993CF7"/>
    <w:rsid w:val="009957DC"/>
    <w:rsid w:val="009A0E9A"/>
    <w:rsid w:val="009A3EBC"/>
    <w:rsid w:val="009B2164"/>
    <w:rsid w:val="009C3FBD"/>
    <w:rsid w:val="009D431E"/>
    <w:rsid w:val="009D5710"/>
    <w:rsid w:val="009E24DC"/>
    <w:rsid w:val="009E5EF7"/>
    <w:rsid w:val="009E5F0A"/>
    <w:rsid w:val="009E683D"/>
    <w:rsid w:val="009E6CAE"/>
    <w:rsid w:val="009F7C65"/>
    <w:rsid w:val="00A00D74"/>
    <w:rsid w:val="00A0104F"/>
    <w:rsid w:val="00A14010"/>
    <w:rsid w:val="00A2518D"/>
    <w:rsid w:val="00A320FD"/>
    <w:rsid w:val="00A35434"/>
    <w:rsid w:val="00A44127"/>
    <w:rsid w:val="00A44194"/>
    <w:rsid w:val="00A45025"/>
    <w:rsid w:val="00A4600A"/>
    <w:rsid w:val="00A46F36"/>
    <w:rsid w:val="00A6293F"/>
    <w:rsid w:val="00A63F5C"/>
    <w:rsid w:val="00A84B84"/>
    <w:rsid w:val="00A87542"/>
    <w:rsid w:val="00A941E2"/>
    <w:rsid w:val="00AA18E4"/>
    <w:rsid w:val="00AC1C6D"/>
    <w:rsid w:val="00AC3049"/>
    <w:rsid w:val="00AD5003"/>
    <w:rsid w:val="00AE0686"/>
    <w:rsid w:val="00AF025A"/>
    <w:rsid w:val="00AF17AC"/>
    <w:rsid w:val="00AF306C"/>
    <w:rsid w:val="00B00B44"/>
    <w:rsid w:val="00B12E24"/>
    <w:rsid w:val="00B20CC2"/>
    <w:rsid w:val="00B3521D"/>
    <w:rsid w:val="00B46D02"/>
    <w:rsid w:val="00B4759E"/>
    <w:rsid w:val="00B478B6"/>
    <w:rsid w:val="00B50D7C"/>
    <w:rsid w:val="00B53EC4"/>
    <w:rsid w:val="00B65945"/>
    <w:rsid w:val="00B66568"/>
    <w:rsid w:val="00B6749B"/>
    <w:rsid w:val="00B72769"/>
    <w:rsid w:val="00B8528D"/>
    <w:rsid w:val="00B9078E"/>
    <w:rsid w:val="00B91039"/>
    <w:rsid w:val="00B91368"/>
    <w:rsid w:val="00B932EF"/>
    <w:rsid w:val="00B95EA4"/>
    <w:rsid w:val="00B97D5B"/>
    <w:rsid w:val="00BA128D"/>
    <w:rsid w:val="00BB0DD5"/>
    <w:rsid w:val="00BC12E6"/>
    <w:rsid w:val="00BC3FE5"/>
    <w:rsid w:val="00BD1F48"/>
    <w:rsid w:val="00BD225B"/>
    <w:rsid w:val="00BE2FEE"/>
    <w:rsid w:val="00BF7A21"/>
    <w:rsid w:val="00BF7AD7"/>
    <w:rsid w:val="00C02274"/>
    <w:rsid w:val="00C17AF2"/>
    <w:rsid w:val="00C17DDB"/>
    <w:rsid w:val="00C212A4"/>
    <w:rsid w:val="00C31F90"/>
    <w:rsid w:val="00C3411D"/>
    <w:rsid w:val="00C43182"/>
    <w:rsid w:val="00C5638B"/>
    <w:rsid w:val="00C617D1"/>
    <w:rsid w:val="00C63097"/>
    <w:rsid w:val="00C67F27"/>
    <w:rsid w:val="00C7347D"/>
    <w:rsid w:val="00C74660"/>
    <w:rsid w:val="00C82BBB"/>
    <w:rsid w:val="00C845DF"/>
    <w:rsid w:val="00CA2C9C"/>
    <w:rsid w:val="00CB1934"/>
    <w:rsid w:val="00CB411B"/>
    <w:rsid w:val="00CB5E2E"/>
    <w:rsid w:val="00CC22C3"/>
    <w:rsid w:val="00CE077A"/>
    <w:rsid w:val="00CF3683"/>
    <w:rsid w:val="00D04688"/>
    <w:rsid w:val="00D07532"/>
    <w:rsid w:val="00D11466"/>
    <w:rsid w:val="00D117FE"/>
    <w:rsid w:val="00D11CCB"/>
    <w:rsid w:val="00D142AC"/>
    <w:rsid w:val="00D16FDE"/>
    <w:rsid w:val="00D25BDA"/>
    <w:rsid w:val="00D2699B"/>
    <w:rsid w:val="00D30373"/>
    <w:rsid w:val="00D3240F"/>
    <w:rsid w:val="00D444F4"/>
    <w:rsid w:val="00D47D25"/>
    <w:rsid w:val="00D509E2"/>
    <w:rsid w:val="00D5564E"/>
    <w:rsid w:val="00D56060"/>
    <w:rsid w:val="00D60C08"/>
    <w:rsid w:val="00D6774E"/>
    <w:rsid w:val="00D67D04"/>
    <w:rsid w:val="00D81E6A"/>
    <w:rsid w:val="00D832AC"/>
    <w:rsid w:val="00D84621"/>
    <w:rsid w:val="00D910FE"/>
    <w:rsid w:val="00DA3D8F"/>
    <w:rsid w:val="00DB1DD0"/>
    <w:rsid w:val="00DC7869"/>
    <w:rsid w:val="00DD6278"/>
    <w:rsid w:val="00DE1A41"/>
    <w:rsid w:val="00DF36B4"/>
    <w:rsid w:val="00DF511D"/>
    <w:rsid w:val="00DF65A6"/>
    <w:rsid w:val="00E01D4C"/>
    <w:rsid w:val="00E07F63"/>
    <w:rsid w:val="00E12493"/>
    <w:rsid w:val="00E14621"/>
    <w:rsid w:val="00E2179D"/>
    <w:rsid w:val="00E2486F"/>
    <w:rsid w:val="00E33913"/>
    <w:rsid w:val="00E34721"/>
    <w:rsid w:val="00E35993"/>
    <w:rsid w:val="00E35B02"/>
    <w:rsid w:val="00E41370"/>
    <w:rsid w:val="00E45E65"/>
    <w:rsid w:val="00E51012"/>
    <w:rsid w:val="00E66F6D"/>
    <w:rsid w:val="00E81C17"/>
    <w:rsid w:val="00E867B6"/>
    <w:rsid w:val="00E8742A"/>
    <w:rsid w:val="00E93983"/>
    <w:rsid w:val="00E968F6"/>
    <w:rsid w:val="00E97CD0"/>
    <w:rsid w:val="00EA07E3"/>
    <w:rsid w:val="00EA5212"/>
    <w:rsid w:val="00EA7ACB"/>
    <w:rsid w:val="00EB074E"/>
    <w:rsid w:val="00EC3729"/>
    <w:rsid w:val="00EC3933"/>
    <w:rsid w:val="00EE4286"/>
    <w:rsid w:val="00EE66B3"/>
    <w:rsid w:val="00F01C9C"/>
    <w:rsid w:val="00F0603B"/>
    <w:rsid w:val="00F12B25"/>
    <w:rsid w:val="00F15B99"/>
    <w:rsid w:val="00F17B43"/>
    <w:rsid w:val="00F3452B"/>
    <w:rsid w:val="00F37EBF"/>
    <w:rsid w:val="00F4517C"/>
    <w:rsid w:val="00F50F98"/>
    <w:rsid w:val="00F53E9B"/>
    <w:rsid w:val="00F76960"/>
    <w:rsid w:val="00F76F05"/>
    <w:rsid w:val="00F84996"/>
    <w:rsid w:val="00F87056"/>
    <w:rsid w:val="00FA2241"/>
    <w:rsid w:val="00FA6965"/>
    <w:rsid w:val="00FB38DA"/>
    <w:rsid w:val="00FC1050"/>
    <w:rsid w:val="00FC1269"/>
    <w:rsid w:val="00FC7106"/>
    <w:rsid w:val="00FD2F45"/>
    <w:rsid w:val="00FD351C"/>
    <w:rsid w:val="00FD3C8D"/>
    <w:rsid w:val="00FE0688"/>
    <w:rsid w:val="00FE61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A2C97A"/>
  <w15:docId w15:val="{CBFBD9F0-E851-4E50-90AC-64B8C461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5E4F"/>
    <w:pPr>
      <w:tabs>
        <w:tab w:val="center" w:pos="4320"/>
        <w:tab w:val="right" w:pos="8640"/>
      </w:tabs>
    </w:pPr>
  </w:style>
  <w:style w:type="paragraph" w:styleId="Footer">
    <w:name w:val="footer"/>
    <w:basedOn w:val="Normal"/>
    <w:rsid w:val="00A15E4F"/>
    <w:pPr>
      <w:tabs>
        <w:tab w:val="center" w:pos="4320"/>
        <w:tab w:val="right" w:pos="8640"/>
      </w:tabs>
    </w:pPr>
  </w:style>
  <w:style w:type="character" w:styleId="Hyperlink">
    <w:name w:val="Hyperlink"/>
    <w:rsid w:val="00906E60"/>
    <w:rPr>
      <w:color w:val="0000FF"/>
      <w:u w:val="single"/>
    </w:rPr>
  </w:style>
  <w:style w:type="character" w:styleId="PageNumber">
    <w:name w:val="page number"/>
    <w:basedOn w:val="DefaultParagraphFont"/>
    <w:rsid w:val="00AC6BDA"/>
  </w:style>
  <w:style w:type="paragraph" w:styleId="BodyText">
    <w:name w:val="Body Text"/>
    <w:basedOn w:val="Normal"/>
    <w:link w:val="BodyTextChar"/>
    <w:rsid w:val="000F4336"/>
    <w:rPr>
      <w:rFonts w:ascii="Arial" w:hAnsi="Arial" w:cs="Arial"/>
      <w:i/>
      <w:iCs/>
    </w:rPr>
  </w:style>
  <w:style w:type="character" w:customStyle="1" w:styleId="BodyTextChar">
    <w:name w:val="Body Text Char"/>
    <w:link w:val="BodyText"/>
    <w:rsid w:val="000F4336"/>
    <w:rPr>
      <w:rFonts w:ascii="Arial" w:hAnsi="Arial" w:cs="Arial"/>
      <w:i/>
      <w:iCs/>
      <w:sz w:val="24"/>
      <w:szCs w:val="24"/>
    </w:rPr>
  </w:style>
  <w:style w:type="paragraph" w:customStyle="1" w:styleId="Default">
    <w:name w:val="Default"/>
    <w:rsid w:val="000F433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86123"/>
    <w:rPr>
      <w:rFonts w:ascii="Tahoma" w:hAnsi="Tahoma" w:cs="Tahoma"/>
      <w:sz w:val="16"/>
      <w:szCs w:val="16"/>
    </w:rPr>
  </w:style>
  <w:style w:type="character" w:customStyle="1" w:styleId="BalloonTextChar">
    <w:name w:val="Balloon Text Char"/>
    <w:link w:val="BalloonText"/>
    <w:rsid w:val="00186123"/>
    <w:rPr>
      <w:rFonts w:ascii="Tahoma" w:hAnsi="Tahoma" w:cs="Tahoma"/>
      <w:sz w:val="16"/>
      <w:szCs w:val="16"/>
    </w:rPr>
  </w:style>
  <w:style w:type="paragraph" w:styleId="ListParagraph">
    <w:name w:val="List Paragraph"/>
    <w:basedOn w:val="Normal"/>
    <w:uiPriority w:val="34"/>
    <w:qFormat/>
    <w:rsid w:val="00943489"/>
    <w:pPr>
      <w:ind w:left="720"/>
    </w:pPr>
  </w:style>
  <w:style w:type="paragraph" w:styleId="NormalWeb">
    <w:name w:val="Normal (Web)"/>
    <w:basedOn w:val="Normal"/>
    <w:uiPriority w:val="99"/>
    <w:unhideWhenUsed/>
    <w:rsid w:val="004135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1632">
      <w:bodyDiv w:val="1"/>
      <w:marLeft w:val="0"/>
      <w:marRight w:val="0"/>
      <w:marTop w:val="0"/>
      <w:marBottom w:val="0"/>
      <w:divBdr>
        <w:top w:val="none" w:sz="0" w:space="0" w:color="auto"/>
        <w:left w:val="none" w:sz="0" w:space="0" w:color="auto"/>
        <w:bottom w:val="none" w:sz="0" w:space="0" w:color="auto"/>
        <w:right w:val="none" w:sz="0" w:space="0" w:color="auto"/>
      </w:divBdr>
      <w:divsChild>
        <w:div w:id="589392660">
          <w:marLeft w:val="0"/>
          <w:marRight w:val="0"/>
          <w:marTop w:val="0"/>
          <w:marBottom w:val="0"/>
          <w:divBdr>
            <w:top w:val="none" w:sz="0" w:space="0" w:color="auto"/>
            <w:left w:val="none" w:sz="0" w:space="0" w:color="auto"/>
            <w:bottom w:val="none" w:sz="0" w:space="0" w:color="auto"/>
            <w:right w:val="none" w:sz="0" w:space="0" w:color="auto"/>
          </w:divBdr>
          <w:divsChild>
            <w:div w:id="184369758">
              <w:marLeft w:val="0"/>
              <w:marRight w:val="0"/>
              <w:marTop w:val="0"/>
              <w:marBottom w:val="0"/>
              <w:divBdr>
                <w:top w:val="none" w:sz="0" w:space="0" w:color="auto"/>
                <w:left w:val="none" w:sz="0" w:space="0" w:color="auto"/>
                <w:bottom w:val="none" w:sz="0" w:space="0" w:color="auto"/>
                <w:right w:val="none" w:sz="0" w:space="0" w:color="auto"/>
              </w:divBdr>
              <w:divsChild>
                <w:div w:id="1850101796">
                  <w:marLeft w:val="0"/>
                  <w:marRight w:val="0"/>
                  <w:marTop w:val="0"/>
                  <w:marBottom w:val="115"/>
                  <w:divBdr>
                    <w:top w:val="none" w:sz="0" w:space="0" w:color="auto"/>
                    <w:left w:val="none" w:sz="0" w:space="0" w:color="auto"/>
                    <w:bottom w:val="none" w:sz="0" w:space="0" w:color="auto"/>
                    <w:right w:val="none" w:sz="0" w:space="0" w:color="auto"/>
                  </w:divBdr>
                  <w:divsChild>
                    <w:div w:id="1310860717">
                      <w:marLeft w:val="0"/>
                      <w:marRight w:val="0"/>
                      <w:marTop w:val="0"/>
                      <w:marBottom w:val="0"/>
                      <w:divBdr>
                        <w:top w:val="none" w:sz="0" w:space="0" w:color="auto"/>
                        <w:left w:val="none" w:sz="0" w:space="0" w:color="auto"/>
                        <w:bottom w:val="none" w:sz="0" w:space="0" w:color="auto"/>
                        <w:right w:val="none" w:sz="0" w:space="0" w:color="auto"/>
                      </w:divBdr>
                      <w:divsChild>
                        <w:div w:id="308829423">
                          <w:marLeft w:val="0"/>
                          <w:marRight w:val="2016"/>
                          <w:marTop w:val="0"/>
                          <w:marBottom w:val="0"/>
                          <w:divBdr>
                            <w:top w:val="none" w:sz="0" w:space="0" w:color="auto"/>
                            <w:left w:val="none" w:sz="0" w:space="0" w:color="auto"/>
                            <w:bottom w:val="none" w:sz="0" w:space="0" w:color="auto"/>
                            <w:right w:val="none" w:sz="0" w:space="0" w:color="auto"/>
                          </w:divBdr>
                          <w:divsChild>
                            <w:div w:id="11784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069680">
      <w:bodyDiv w:val="1"/>
      <w:marLeft w:val="0"/>
      <w:marRight w:val="0"/>
      <w:marTop w:val="0"/>
      <w:marBottom w:val="0"/>
      <w:divBdr>
        <w:top w:val="none" w:sz="0" w:space="0" w:color="auto"/>
        <w:left w:val="none" w:sz="0" w:space="0" w:color="auto"/>
        <w:bottom w:val="none" w:sz="0" w:space="0" w:color="auto"/>
        <w:right w:val="none" w:sz="0" w:space="0" w:color="auto"/>
      </w:divBdr>
    </w:div>
    <w:div w:id="1132092633">
      <w:bodyDiv w:val="1"/>
      <w:marLeft w:val="0"/>
      <w:marRight w:val="0"/>
      <w:marTop w:val="0"/>
      <w:marBottom w:val="0"/>
      <w:divBdr>
        <w:top w:val="none" w:sz="0" w:space="0" w:color="auto"/>
        <w:left w:val="none" w:sz="0" w:space="0" w:color="auto"/>
        <w:bottom w:val="none" w:sz="0" w:space="0" w:color="auto"/>
        <w:right w:val="none" w:sz="0" w:space="0" w:color="auto"/>
      </w:divBdr>
      <w:divsChild>
        <w:div w:id="709109824">
          <w:marLeft w:val="0"/>
          <w:marRight w:val="0"/>
          <w:marTop w:val="0"/>
          <w:marBottom w:val="0"/>
          <w:divBdr>
            <w:top w:val="none" w:sz="0" w:space="0" w:color="auto"/>
            <w:left w:val="none" w:sz="0" w:space="0" w:color="auto"/>
            <w:bottom w:val="none" w:sz="0" w:space="0" w:color="auto"/>
            <w:right w:val="none" w:sz="0" w:space="0" w:color="auto"/>
          </w:divBdr>
          <w:divsChild>
            <w:div w:id="565650392">
              <w:marLeft w:val="0"/>
              <w:marRight w:val="0"/>
              <w:marTop w:val="0"/>
              <w:marBottom w:val="0"/>
              <w:divBdr>
                <w:top w:val="none" w:sz="0" w:space="0" w:color="auto"/>
                <w:left w:val="none" w:sz="0" w:space="0" w:color="auto"/>
                <w:bottom w:val="none" w:sz="0" w:space="0" w:color="auto"/>
                <w:right w:val="none" w:sz="0" w:space="0" w:color="auto"/>
              </w:divBdr>
              <w:divsChild>
                <w:div w:id="396898602">
                  <w:marLeft w:val="0"/>
                  <w:marRight w:val="0"/>
                  <w:marTop w:val="0"/>
                  <w:marBottom w:val="0"/>
                  <w:divBdr>
                    <w:top w:val="none" w:sz="0" w:space="0" w:color="auto"/>
                    <w:left w:val="none" w:sz="0" w:space="0" w:color="auto"/>
                    <w:bottom w:val="none" w:sz="0" w:space="0" w:color="auto"/>
                    <w:right w:val="none" w:sz="0" w:space="0" w:color="auto"/>
                  </w:divBdr>
                  <w:divsChild>
                    <w:div w:id="1811365573">
                      <w:marLeft w:val="0"/>
                      <w:marRight w:val="0"/>
                      <w:marTop w:val="0"/>
                      <w:marBottom w:val="115"/>
                      <w:divBdr>
                        <w:top w:val="none" w:sz="0" w:space="0" w:color="auto"/>
                        <w:left w:val="none" w:sz="0" w:space="0" w:color="auto"/>
                        <w:bottom w:val="none" w:sz="0" w:space="0" w:color="auto"/>
                        <w:right w:val="none" w:sz="0" w:space="0" w:color="auto"/>
                      </w:divBdr>
                      <w:divsChild>
                        <w:div w:id="82536800">
                          <w:marLeft w:val="0"/>
                          <w:marRight w:val="0"/>
                          <w:marTop w:val="0"/>
                          <w:marBottom w:val="0"/>
                          <w:divBdr>
                            <w:top w:val="none" w:sz="0" w:space="0" w:color="auto"/>
                            <w:left w:val="none" w:sz="0" w:space="0" w:color="auto"/>
                            <w:bottom w:val="none" w:sz="0" w:space="0" w:color="auto"/>
                            <w:right w:val="none" w:sz="0" w:space="0" w:color="auto"/>
                          </w:divBdr>
                        </w:div>
                        <w:div w:id="819462827">
                          <w:marLeft w:val="0"/>
                          <w:marRight w:val="0"/>
                          <w:marTop w:val="0"/>
                          <w:marBottom w:val="0"/>
                          <w:divBdr>
                            <w:top w:val="none" w:sz="0" w:space="0" w:color="auto"/>
                            <w:left w:val="none" w:sz="0" w:space="0" w:color="auto"/>
                            <w:bottom w:val="none" w:sz="0" w:space="0" w:color="auto"/>
                            <w:right w:val="none" w:sz="0" w:space="0" w:color="auto"/>
                          </w:divBdr>
                        </w:div>
                      </w:divsChild>
                    </w:div>
                    <w:div w:id="1972125630">
                      <w:marLeft w:val="0"/>
                      <w:marRight w:val="0"/>
                      <w:marTop w:val="0"/>
                      <w:marBottom w:val="115"/>
                      <w:divBdr>
                        <w:top w:val="none" w:sz="0" w:space="0" w:color="auto"/>
                        <w:left w:val="none" w:sz="0" w:space="0" w:color="auto"/>
                        <w:bottom w:val="none" w:sz="0" w:space="0" w:color="auto"/>
                        <w:right w:val="none" w:sz="0" w:space="0" w:color="auto"/>
                      </w:divBdr>
                      <w:divsChild>
                        <w:div w:id="1153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709019">
      <w:bodyDiv w:val="1"/>
      <w:marLeft w:val="0"/>
      <w:marRight w:val="0"/>
      <w:marTop w:val="0"/>
      <w:marBottom w:val="0"/>
      <w:divBdr>
        <w:top w:val="none" w:sz="0" w:space="0" w:color="auto"/>
        <w:left w:val="none" w:sz="0" w:space="0" w:color="auto"/>
        <w:bottom w:val="none" w:sz="0" w:space="0" w:color="auto"/>
        <w:right w:val="none" w:sz="0" w:space="0" w:color="auto"/>
      </w:divBdr>
    </w:div>
    <w:div w:id="209639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secondharves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6A20F-B1FD-41A7-AF16-25D74B19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shfb</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kkrupa</dc:creator>
  <cp:lastModifiedBy>Heather Sweeney</cp:lastModifiedBy>
  <cp:revision>3</cp:revision>
  <cp:lastPrinted>2015-01-12T18:32:00Z</cp:lastPrinted>
  <dcterms:created xsi:type="dcterms:W3CDTF">2021-06-14T20:41:00Z</dcterms:created>
  <dcterms:modified xsi:type="dcterms:W3CDTF">2021-06-15T20:30:00Z</dcterms:modified>
</cp:coreProperties>
</file>